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2026年全国大学生英语竞赛(NECCS)命题范围、竞赛题型和辅导用书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1. 命题范围: 各类考试的初赛和决赛赛题的命制将依据《非英语专业学位研究生英语 教学大纲》（A类）、《高等学校英语专业英语教学大纲》（B类）、《大学英语教学指南（2020版）》（C类）、《高等职业教育专科英语课程标准（2021年版）》（D类）等文件，并借鉴国内外最新的测试理论和命题技术、方法，既要参考现行各种大学英语主要教材，又不依据任何一种教材；既要贴近当代大学生的学习和生活，又要有利于检测出参赛大学生的实际英语水平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本竞赛的初、决赛赛题注重信度和效度，内容上体现真实性、实用性、交流性和时代性。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2. 竞赛题型: 初、决赛笔试满分均为150分(建构反应题型占90分，选择反应题型占60分)，其中听力均为30分。决赛口试满分为50分。本赛题既考查大学生的英语基础知识和基本技能,又侧重考查大学生的英语综合运用能力、阅读能力和智力水平。本次竞赛将借鉴国内外英语测试新题型及测试方法，在保持题型相对稳定性和连续性的基础上有所创新。竞赛内容将进一步加强英语“双基”考查力度，并加强考查“能力”的取向，完善初、决赛听力测试和决赛口试，加大语篇层次上语言运用能力的考查，同时将设计一些考查英语综合运用英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语能力的赛题，以增加赛题的区分度。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为使广大师生熟悉本竞赛的题型和内容，在竞赛中取得好成绩，全国竞赛组委会办公室将于本届竞赛初赛前10个工作日将竞赛样题公布在全国大学生英语竞赛官方网站。样题中的命题范围、题型、题量、分值安排、难易度及水平度与正式竞赛赛题基本一致，供广大参赛师生参考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 辅导用书: 为了方便各院校和大学生备考2026年全国大学生英语竞赛（NECCS），充分了解本竞赛的特点和初、决赛试题命题思路及题型，把握竞赛试题的重点、难点和考点及应试策略，在本竞赛中获得优异成绩，各院校可在竞赛报名的同时预订《全国大学生英语竞赛考试指南》（2026年版）及全国竞赛组委会指定辅导用书：2026年沈阳出版社新版大学《英语奥林匹克》丛书和《全国大学生英语竞赛真题及解析》，竞赛辅导用书均按竞赛四个类别编写，分A、B、C、D四个分卷（册），供四个类别的参赛大学生使用，于2025年12月上市，全国统一时间发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83C4F0-C449-4B74-B636-B60ADBE6891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0BFCCF8-DEFE-4DF3-B3FD-29D52162D0C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  <w:ind w:firstLine="480"/>
      </w:pPr>
      <w:r>
        <w:separator/>
      </w:r>
    </w:p>
  </w:footnote>
  <w:footnote w:type="continuationSeparator" w:id="1">
    <w:p>
      <w:pPr>
        <w:spacing w:line="48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wNzM2OWFhNTA5ZDAzNDEzZWU1MmNhYTk0ZWRhNTIifQ=="/>
  </w:docVars>
  <w:rsids>
    <w:rsidRoot w:val="7EF0334E"/>
    <w:rsid w:val="13831BCA"/>
    <w:rsid w:val="14EA00BE"/>
    <w:rsid w:val="31365F10"/>
    <w:rsid w:val="321E3C60"/>
    <w:rsid w:val="3FBE75F9"/>
    <w:rsid w:val="527450EF"/>
    <w:rsid w:val="592E1D84"/>
    <w:rsid w:val="5B900847"/>
    <w:rsid w:val="652B6815"/>
    <w:rsid w:val="6B9302D2"/>
    <w:rsid w:val="73DB7B68"/>
    <w:rsid w:val="74FE3782"/>
    <w:rsid w:val="7EF0334E"/>
    <w:rsid w:val="7F4B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auto"/>
      <w:ind w:firstLine="600" w:firstLineChars="200"/>
      <w:jc w:val="both"/>
    </w:pPr>
    <w:rPr>
      <w:rFonts w:ascii="Times New Roman" w:hAnsi="Times New Roman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widowControl w:val="0"/>
      <w:suppressLineNumbers w:val="0"/>
      <w:spacing w:before="340" w:beforeAutospacing="0" w:after="330" w:afterAutospacing="0" w:line="576" w:lineRule="auto"/>
      <w:ind w:left="0" w:right="0"/>
      <w:jc w:val="both"/>
      <w:outlineLvl w:val="0"/>
    </w:pPr>
    <w:rPr>
      <w:rFonts w:ascii="Times New Roman" w:hAnsi="Times New Roman" w:cs="Times New Roman" w:eastAsiaTheme="minorAscii"/>
      <w:b/>
      <w:kern w:val="44"/>
      <w:sz w:val="44"/>
      <w:lang w:bidi="ar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widowControl w:val="0"/>
      <w:suppressLineNumbers w:val="0"/>
      <w:spacing w:before="260" w:beforeAutospacing="0" w:after="260" w:afterAutospacing="0" w:line="412" w:lineRule="auto"/>
      <w:ind w:left="0" w:right="0"/>
      <w:jc w:val="both"/>
      <w:outlineLvl w:val="1"/>
    </w:pPr>
    <w:rPr>
      <w:rFonts w:ascii="Times New Roman" w:hAnsi="Times New Roman" w:eastAsia="黑体" w:cs="Times New Roman"/>
      <w:b/>
      <w:sz w:val="24"/>
      <w:lang w:bidi="ar"/>
    </w:rPr>
  </w:style>
  <w:style w:type="paragraph" w:styleId="4">
    <w:name w:val="heading 3"/>
    <w:basedOn w:val="1"/>
    <w:next w:val="1"/>
    <w:link w:val="8"/>
    <w:semiHidden/>
    <w:unhideWhenUsed/>
    <w:qFormat/>
    <w:uiPriority w:val="0"/>
    <w:pPr>
      <w:keepNext/>
      <w:keepLines/>
      <w:widowControl w:val="0"/>
      <w:suppressLineNumbers w:val="0"/>
      <w:spacing w:before="260" w:beforeAutospacing="0" w:after="260" w:afterAutospacing="0" w:line="412" w:lineRule="auto"/>
      <w:ind w:left="0" w:right="0"/>
      <w:jc w:val="both"/>
      <w:outlineLvl w:val="2"/>
    </w:pPr>
    <w:rPr>
      <w:rFonts w:ascii="Times New Roman" w:hAnsi="Times New Roman" w:eastAsia="宋体" w:cs="Times New Roman"/>
      <w:b/>
      <w:sz w:val="24"/>
      <w:lang w:bidi="ar"/>
    </w:rPr>
  </w:style>
  <w:style w:type="paragraph" w:styleId="5">
    <w:name w:val="heading 4"/>
    <w:basedOn w:val="1"/>
    <w:next w:val="1"/>
    <w:link w:val="11"/>
    <w:semiHidden/>
    <w:unhideWhenUsed/>
    <w:qFormat/>
    <w:uiPriority w:val="0"/>
    <w:pPr>
      <w:keepNext/>
      <w:keepLines/>
      <w:widowControl w:val="0"/>
      <w:suppressLineNumbers w:val="0"/>
      <w:spacing w:before="280" w:beforeAutospacing="0" w:after="290" w:afterAutospacing="0" w:line="374" w:lineRule="auto"/>
      <w:ind w:left="0" w:right="0"/>
      <w:jc w:val="both"/>
      <w:outlineLvl w:val="3"/>
    </w:pPr>
    <w:rPr>
      <w:rFonts w:ascii="Times New Roman" w:hAnsi="Times New Roman" w:eastAsia="宋体" w:cs="Times New Roman"/>
      <w:bCs/>
      <w:sz w:val="24"/>
      <w:szCs w:val="28"/>
      <w:lang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3 字符"/>
    <w:link w:val="4"/>
    <w:qFormat/>
    <w:uiPriority w:val="0"/>
    <w:rPr>
      <w:rFonts w:ascii="Times New Roman" w:hAnsi="Times New Roman" w:eastAsia="宋体"/>
      <w:sz w:val="24"/>
    </w:rPr>
  </w:style>
  <w:style w:type="character" w:customStyle="1" w:styleId="9">
    <w:name w:val="标题 1 字符"/>
    <w:basedOn w:val="7"/>
    <w:link w:val="2"/>
    <w:uiPriority w:val="0"/>
    <w:rPr>
      <w:rFonts w:hint="eastAsia" w:ascii="Times New Roman" w:hAnsi="Times New Roman" w:cs="Times New Roman" w:eastAsiaTheme="minorAscii"/>
      <w:b/>
      <w:kern w:val="44"/>
      <w:sz w:val="44"/>
      <w:szCs w:val="24"/>
      <w:lang w:val="en-US" w:eastAsia="zh-CN"/>
    </w:rPr>
  </w:style>
  <w:style w:type="character" w:customStyle="1" w:styleId="10">
    <w:name w:val="标题 2 字符"/>
    <w:basedOn w:val="7"/>
    <w:link w:val="3"/>
    <w:qFormat/>
    <w:uiPriority w:val="0"/>
    <w:rPr>
      <w:rFonts w:hint="eastAsia" w:ascii="Times New Roman" w:hAnsi="Times New Roman" w:eastAsia="黑体" w:cs="Times New Roman"/>
      <w:kern w:val="2"/>
      <w:sz w:val="24"/>
      <w:szCs w:val="24"/>
      <w:lang w:val="en-US" w:eastAsia="zh-CN"/>
    </w:rPr>
  </w:style>
  <w:style w:type="character" w:customStyle="1" w:styleId="11">
    <w:name w:val="标题 4 字符"/>
    <w:basedOn w:val="7"/>
    <w:link w:val="5"/>
    <w:uiPriority w:val="0"/>
    <w:rPr>
      <w:rFonts w:ascii="Times New Roman" w:hAnsi="Times New Roman" w:eastAsia="宋体" w:cs="Times New Roman"/>
      <w:bCs/>
      <w:kern w:val="2"/>
      <w:sz w:val="24"/>
      <w:szCs w:val="2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2026-03-09T07:02:00Z</dcterms:created>
  <dc:creator>李思</dc:creator>
  <cp:lastModifiedBy>孙柏林</cp:lastModifiedBy>
  <dcterms:modified xsi:type="dcterms:W3CDTF">2026-03-09T07:15:01Z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2B6A2B0FBC1848F98AA4864BC84D5B32_11</vt:lpwstr>
  </property>
  <property fmtid="{D5CDD505-2E9C-101B-9397-08002B2CF9AE}" pid="4" name="KSOTemplateDocerSaveRecord">
    <vt:lpwstr>eyJoZGlkIjoiNDg4MmU4ZDkwMGVjZDNjMjAwZTUwYjY5YWU1NTA5ZTYiLCJ1c2VySWQiOiIxNjU1NTAzNTM5In0=</vt:lpwstr>
  </property>
</Properties>
</file>