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DE8B" w14:textId="77777777" w:rsidR="00867863" w:rsidRDefault="00681F8A">
      <w:pPr>
        <w:ind w:firstLineChars="150" w:firstLine="315"/>
        <w:rPr>
          <w:rFonts w:ascii="仿宋_GB2312"/>
          <w:sz w:val="28"/>
        </w:rPr>
      </w:pPr>
      <w:r>
        <w:rPr>
          <w:noProof/>
        </w:rPr>
        <w:drawing>
          <wp:inline distT="0" distB="0" distL="114300" distR="114300" wp14:anchorId="303C107F" wp14:editId="0B519847">
            <wp:extent cx="1104900" cy="1104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int="eastAsia"/>
          <w:sz w:val="28"/>
        </w:rPr>
        <w:t xml:space="preserve">        </w:t>
      </w:r>
    </w:p>
    <w:p w14:paraId="60B35D7A" w14:textId="77777777" w:rsidR="00867863" w:rsidRDefault="00681F8A">
      <w:pPr>
        <w:tabs>
          <w:tab w:val="center" w:pos="4252"/>
          <w:tab w:val="left" w:pos="5744"/>
        </w:tabs>
        <w:spacing w:line="1000" w:lineRule="exact"/>
        <w:jc w:val="left"/>
        <w:rPr>
          <w:rFonts w:ascii="宋体" w:hAnsi="宋体"/>
          <w:b/>
          <w:sz w:val="48"/>
          <w:szCs w:val="48"/>
        </w:rPr>
      </w:pPr>
      <w:r>
        <w:rPr>
          <w:rFonts w:ascii="宋体" w:hAnsi="宋体"/>
          <w:b/>
          <w:sz w:val="48"/>
          <w:szCs w:val="48"/>
        </w:rPr>
        <w:tab/>
      </w:r>
      <w:r>
        <w:rPr>
          <w:rFonts w:ascii="宋体" w:hAnsi="宋体" w:hint="eastAsia"/>
          <w:b/>
          <w:sz w:val="48"/>
          <w:szCs w:val="48"/>
        </w:rPr>
        <w:t>赤峰学院</w:t>
      </w:r>
      <w:r>
        <w:rPr>
          <w:rFonts w:ascii="宋体" w:hAnsi="宋体"/>
          <w:b/>
          <w:sz w:val="48"/>
          <w:szCs w:val="48"/>
        </w:rPr>
        <w:tab/>
      </w:r>
    </w:p>
    <w:p w14:paraId="5C15E923" w14:textId="77777777" w:rsidR="00867863" w:rsidRDefault="00681F8A">
      <w:pPr>
        <w:spacing w:line="1000" w:lineRule="exact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百名博士下基层服务地方项目</w:t>
      </w:r>
    </w:p>
    <w:p w14:paraId="4F9DB90F" w14:textId="77777777" w:rsidR="00867863" w:rsidRDefault="00681F8A">
      <w:pPr>
        <w:spacing w:line="1000" w:lineRule="exact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结题报告</w:t>
      </w:r>
    </w:p>
    <w:p w14:paraId="70D14A04" w14:textId="77777777" w:rsidR="00867863" w:rsidRDefault="00867863">
      <w:pPr>
        <w:spacing w:line="1200" w:lineRule="exact"/>
        <w:jc w:val="center"/>
        <w:rPr>
          <w:rFonts w:ascii="宋体" w:hAnsi="宋体"/>
          <w:b/>
          <w:sz w:val="52"/>
          <w:szCs w:val="52"/>
        </w:rPr>
      </w:pPr>
    </w:p>
    <w:p w14:paraId="281165EE" w14:textId="77777777" w:rsidR="00867863" w:rsidRDefault="00681F8A">
      <w:pPr>
        <w:snapToGrid w:val="0"/>
        <w:spacing w:line="600" w:lineRule="exact"/>
        <w:ind w:firstLineChars="420" w:firstLine="1260"/>
        <w:rPr>
          <w:rFonts w:eastAsia="黑体"/>
          <w:sz w:val="30"/>
        </w:rPr>
      </w:pPr>
      <w:r>
        <w:rPr>
          <w:rFonts w:eastAsia="黑体" w:hint="eastAsia"/>
          <w:sz w:val="30"/>
        </w:rPr>
        <w:t>服务单位：</w:t>
      </w:r>
      <w:r>
        <w:rPr>
          <w:rFonts w:eastAsia="黑体"/>
          <w:sz w:val="30"/>
          <w:u w:val="single"/>
        </w:rPr>
        <w:t xml:space="preserve">       </w:t>
      </w:r>
      <w:r>
        <w:rPr>
          <w:rFonts w:eastAsia="黑体" w:hint="eastAsia"/>
          <w:sz w:val="30"/>
          <w:u w:val="single"/>
        </w:rPr>
        <w:t xml:space="preserve">                     </w:t>
      </w:r>
      <w:r>
        <w:rPr>
          <w:rFonts w:eastAsia="黑体"/>
          <w:sz w:val="30"/>
          <w:u w:val="single"/>
        </w:rPr>
        <w:t xml:space="preserve">   </w:t>
      </w:r>
      <w:r>
        <w:rPr>
          <w:rFonts w:eastAsia="黑体" w:hint="eastAsia"/>
          <w:sz w:val="30"/>
          <w:u w:val="single"/>
        </w:rPr>
        <w:t xml:space="preserve"> </w:t>
      </w:r>
      <w:r>
        <w:rPr>
          <w:rFonts w:eastAsia="黑体"/>
          <w:sz w:val="30"/>
          <w:u w:val="single"/>
        </w:rPr>
        <w:t xml:space="preserve"> </w:t>
      </w:r>
    </w:p>
    <w:p w14:paraId="3E801348" w14:textId="77777777" w:rsidR="00867863" w:rsidRDefault="00681F8A">
      <w:pPr>
        <w:snapToGrid w:val="0"/>
        <w:spacing w:line="600" w:lineRule="exact"/>
        <w:ind w:firstLineChars="420" w:firstLine="1260"/>
        <w:rPr>
          <w:rFonts w:eastAsia="黑体"/>
          <w:sz w:val="30"/>
        </w:rPr>
      </w:pPr>
      <w:r>
        <w:rPr>
          <w:rFonts w:eastAsia="黑体" w:hint="eastAsia"/>
          <w:sz w:val="30"/>
        </w:rPr>
        <w:t>服务旗县：</w:t>
      </w:r>
      <w:r>
        <w:rPr>
          <w:rFonts w:eastAsia="黑体"/>
          <w:sz w:val="30"/>
          <w:u w:val="single"/>
        </w:rPr>
        <w:t xml:space="preserve">       </w:t>
      </w:r>
      <w:r>
        <w:rPr>
          <w:rFonts w:eastAsia="黑体" w:hint="eastAsia"/>
          <w:sz w:val="30"/>
          <w:u w:val="single"/>
        </w:rPr>
        <w:t xml:space="preserve">                     </w:t>
      </w:r>
      <w:r>
        <w:rPr>
          <w:rFonts w:eastAsia="黑体"/>
          <w:sz w:val="30"/>
          <w:u w:val="single"/>
        </w:rPr>
        <w:t xml:space="preserve">   </w:t>
      </w:r>
      <w:r>
        <w:rPr>
          <w:rFonts w:eastAsia="黑体" w:hint="eastAsia"/>
          <w:sz w:val="30"/>
          <w:u w:val="single"/>
        </w:rPr>
        <w:t xml:space="preserve"> </w:t>
      </w:r>
      <w:r>
        <w:rPr>
          <w:rFonts w:eastAsia="黑体"/>
          <w:sz w:val="30"/>
          <w:u w:val="single"/>
        </w:rPr>
        <w:t xml:space="preserve"> </w:t>
      </w:r>
    </w:p>
    <w:p w14:paraId="5270975C" w14:textId="77777777" w:rsidR="00867863" w:rsidRDefault="00681F8A">
      <w:pPr>
        <w:snapToGrid w:val="0"/>
        <w:spacing w:line="600" w:lineRule="exact"/>
        <w:ind w:firstLineChars="420" w:firstLine="1260"/>
        <w:rPr>
          <w:rFonts w:eastAsia="黑体"/>
          <w:sz w:val="30"/>
        </w:rPr>
      </w:pPr>
      <w:r>
        <w:rPr>
          <w:rFonts w:eastAsia="黑体" w:hint="eastAsia"/>
          <w:sz w:val="30"/>
        </w:rPr>
        <w:t>服务年限：</w:t>
      </w:r>
      <w:r>
        <w:rPr>
          <w:rFonts w:eastAsia="黑体"/>
          <w:sz w:val="30"/>
          <w:u w:val="single"/>
        </w:rPr>
        <w:t xml:space="preserve">  </w:t>
      </w:r>
      <w:r>
        <w:rPr>
          <w:rFonts w:eastAsia="黑体" w:hint="eastAsia"/>
          <w:sz w:val="30"/>
          <w:u w:val="single"/>
        </w:rPr>
        <w:t xml:space="preserve">     </w:t>
      </w:r>
      <w:r>
        <w:rPr>
          <w:rFonts w:eastAsia="黑体" w:hint="eastAsia"/>
          <w:sz w:val="30"/>
          <w:u w:val="single"/>
        </w:rPr>
        <w:t>年</w:t>
      </w:r>
      <w:r>
        <w:rPr>
          <w:rFonts w:eastAsia="黑体" w:hint="eastAsia"/>
          <w:sz w:val="30"/>
          <w:u w:val="single"/>
        </w:rPr>
        <w:t xml:space="preserve">   </w:t>
      </w:r>
      <w:r>
        <w:rPr>
          <w:rFonts w:eastAsia="黑体" w:hint="eastAsia"/>
          <w:sz w:val="30"/>
          <w:u w:val="single"/>
        </w:rPr>
        <w:t>月</w:t>
      </w:r>
      <w:r>
        <w:rPr>
          <w:rFonts w:eastAsia="黑体" w:hint="eastAsia"/>
          <w:sz w:val="30"/>
          <w:u w:val="single"/>
        </w:rPr>
        <w:t xml:space="preserve">-   </w:t>
      </w:r>
      <w:r>
        <w:rPr>
          <w:rFonts w:eastAsia="黑体" w:hint="eastAsia"/>
          <w:sz w:val="30"/>
          <w:u w:val="single"/>
        </w:rPr>
        <w:t>年</w:t>
      </w:r>
      <w:r>
        <w:rPr>
          <w:rFonts w:eastAsia="黑体" w:hint="eastAsia"/>
          <w:sz w:val="30"/>
          <w:u w:val="single"/>
        </w:rPr>
        <w:t xml:space="preserve">   </w:t>
      </w:r>
      <w:r>
        <w:rPr>
          <w:rFonts w:eastAsia="黑体" w:hint="eastAsia"/>
          <w:sz w:val="30"/>
          <w:u w:val="single"/>
        </w:rPr>
        <w:t>月</w:t>
      </w:r>
      <w:r>
        <w:rPr>
          <w:rFonts w:eastAsia="黑体"/>
          <w:sz w:val="30"/>
          <w:u w:val="single"/>
        </w:rPr>
        <w:t xml:space="preserve">        </w:t>
      </w:r>
    </w:p>
    <w:p w14:paraId="446B74F8" w14:textId="77777777" w:rsidR="00867863" w:rsidRDefault="00681F8A">
      <w:pPr>
        <w:snapToGrid w:val="0"/>
        <w:spacing w:line="600" w:lineRule="exact"/>
        <w:ind w:firstLineChars="420" w:firstLine="1260"/>
        <w:rPr>
          <w:rFonts w:eastAsia="黑体"/>
          <w:sz w:val="30"/>
        </w:rPr>
      </w:pPr>
      <w:r>
        <w:rPr>
          <w:rFonts w:eastAsia="黑体" w:hint="eastAsia"/>
          <w:sz w:val="30"/>
        </w:rPr>
        <w:t>资助经费：</w:t>
      </w:r>
      <w:r>
        <w:rPr>
          <w:rFonts w:eastAsia="黑体"/>
          <w:sz w:val="30"/>
          <w:u w:val="single"/>
        </w:rPr>
        <w:t xml:space="preserve">        </w:t>
      </w:r>
      <w:r>
        <w:rPr>
          <w:rFonts w:eastAsia="黑体" w:hint="eastAsia"/>
          <w:sz w:val="30"/>
          <w:u w:val="single"/>
        </w:rPr>
        <w:t xml:space="preserve">       </w:t>
      </w:r>
      <w:r>
        <w:rPr>
          <w:rFonts w:eastAsia="黑体" w:hint="eastAsia"/>
          <w:sz w:val="30"/>
          <w:u w:val="single"/>
        </w:rPr>
        <w:t>（元）</w:t>
      </w:r>
      <w:r>
        <w:rPr>
          <w:rFonts w:eastAsia="黑体" w:hint="eastAsia"/>
          <w:sz w:val="30"/>
          <w:u w:val="single"/>
        </w:rPr>
        <w:t xml:space="preserve">            </w:t>
      </w:r>
    </w:p>
    <w:p w14:paraId="6973320C" w14:textId="77777777" w:rsidR="00867863" w:rsidRDefault="00681F8A">
      <w:pPr>
        <w:snapToGrid w:val="0"/>
        <w:spacing w:line="600" w:lineRule="exact"/>
        <w:ind w:firstLineChars="420" w:firstLine="1260"/>
        <w:rPr>
          <w:rFonts w:eastAsia="黑体"/>
          <w:sz w:val="30"/>
          <w:u w:val="single"/>
        </w:rPr>
      </w:pPr>
      <w:r>
        <w:rPr>
          <w:rFonts w:eastAsia="黑体" w:hint="eastAsia"/>
          <w:sz w:val="30"/>
        </w:rPr>
        <w:t>项目负责人：</w:t>
      </w:r>
      <w:r>
        <w:rPr>
          <w:rFonts w:eastAsia="黑体"/>
          <w:sz w:val="30"/>
          <w:u w:val="single"/>
        </w:rPr>
        <w:t xml:space="preserve">          </w:t>
      </w:r>
      <w:r>
        <w:rPr>
          <w:rFonts w:eastAsia="黑体" w:hint="eastAsia"/>
          <w:sz w:val="30"/>
          <w:u w:val="single"/>
        </w:rPr>
        <w:t xml:space="preserve"> </w:t>
      </w:r>
      <w:r>
        <w:rPr>
          <w:rFonts w:eastAsia="黑体"/>
          <w:sz w:val="30"/>
          <w:u w:val="single"/>
        </w:rPr>
        <w:t xml:space="preserve"> </w:t>
      </w:r>
      <w:r>
        <w:rPr>
          <w:rFonts w:eastAsia="黑体" w:hint="eastAsia"/>
          <w:sz w:val="30"/>
        </w:rPr>
        <w:t>电话：</w:t>
      </w:r>
      <w:r>
        <w:rPr>
          <w:rFonts w:eastAsia="黑体"/>
          <w:sz w:val="30"/>
          <w:u w:val="single"/>
        </w:rPr>
        <w:t xml:space="preserve">      </w:t>
      </w:r>
      <w:r>
        <w:rPr>
          <w:rFonts w:eastAsia="黑体" w:hint="eastAsia"/>
          <w:sz w:val="30"/>
          <w:u w:val="single"/>
        </w:rPr>
        <w:t xml:space="preserve">    </w:t>
      </w:r>
      <w:r>
        <w:rPr>
          <w:rFonts w:eastAsia="黑体"/>
          <w:sz w:val="30"/>
          <w:u w:val="single"/>
        </w:rPr>
        <w:t xml:space="preserve">   </w:t>
      </w:r>
    </w:p>
    <w:p w14:paraId="0353DC0B" w14:textId="77777777" w:rsidR="00867863" w:rsidRDefault="00681F8A">
      <w:pPr>
        <w:snapToGrid w:val="0"/>
        <w:spacing w:line="600" w:lineRule="exact"/>
        <w:ind w:firstLineChars="420" w:firstLine="1260"/>
        <w:rPr>
          <w:rFonts w:eastAsia="黑体"/>
          <w:sz w:val="30"/>
          <w:u w:val="single"/>
        </w:rPr>
      </w:pPr>
      <w:r>
        <w:rPr>
          <w:rFonts w:eastAsia="黑体" w:hint="eastAsia"/>
          <w:sz w:val="30"/>
        </w:rPr>
        <w:t>二级</w:t>
      </w:r>
      <w:r>
        <w:rPr>
          <w:rFonts w:eastAsia="黑体" w:hint="eastAsia"/>
          <w:sz w:val="30"/>
        </w:rPr>
        <w:t>单位</w:t>
      </w:r>
      <w:r>
        <w:rPr>
          <w:rFonts w:eastAsia="黑体" w:hint="eastAsia"/>
          <w:sz w:val="30"/>
        </w:rPr>
        <w:t>：</w:t>
      </w:r>
      <w:r>
        <w:rPr>
          <w:rFonts w:eastAsia="黑体"/>
          <w:sz w:val="30"/>
          <w:u w:val="single"/>
        </w:rPr>
        <w:t xml:space="preserve">                                 </w:t>
      </w:r>
    </w:p>
    <w:p w14:paraId="432D31C4" w14:textId="77777777" w:rsidR="00867863" w:rsidRDefault="00681F8A">
      <w:pPr>
        <w:snapToGrid w:val="0"/>
        <w:spacing w:line="600" w:lineRule="exact"/>
        <w:ind w:firstLineChars="420" w:firstLine="1260"/>
        <w:rPr>
          <w:rFonts w:eastAsia="黑体"/>
          <w:sz w:val="30"/>
          <w:u w:val="single"/>
        </w:rPr>
      </w:pPr>
      <w:r>
        <w:rPr>
          <w:rFonts w:eastAsia="黑体" w:hint="eastAsia"/>
          <w:sz w:val="30"/>
        </w:rPr>
        <w:t>结题日期：</w:t>
      </w:r>
      <w:r>
        <w:rPr>
          <w:rFonts w:eastAsia="黑体"/>
          <w:sz w:val="30"/>
          <w:u w:val="single"/>
        </w:rPr>
        <w:t xml:space="preserve">                                 </w:t>
      </w:r>
    </w:p>
    <w:p w14:paraId="37DB06A5" w14:textId="77777777" w:rsidR="00867863" w:rsidRDefault="00681F8A">
      <w:pPr>
        <w:snapToGrid w:val="0"/>
        <w:spacing w:line="600" w:lineRule="exact"/>
        <w:ind w:firstLineChars="420" w:firstLine="1260"/>
        <w:rPr>
          <w:sz w:val="30"/>
        </w:rPr>
      </w:pPr>
      <w:r>
        <w:rPr>
          <w:rFonts w:eastAsia="黑体" w:hint="eastAsia"/>
          <w:sz w:val="30"/>
        </w:rPr>
        <w:t xml:space="preserve"> </w:t>
      </w:r>
    </w:p>
    <w:p w14:paraId="689ABBA2" w14:textId="77777777" w:rsidR="00867863" w:rsidRDefault="00867863">
      <w:pPr>
        <w:snapToGrid w:val="0"/>
        <w:spacing w:line="600" w:lineRule="exact"/>
        <w:ind w:firstLineChars="420" w:firstLine="1260"/>
        <w:rPr>
          <w:sz w:val="30"/>
        </w:rPr>
      </w:pPr>
    </w:p>
    <w:p w14:paraId="131D31F0" w14:textId="77777777" w:rsidR="00867863" w:rsidRDefault="00681F8A">
      <w:pPr>
        <w:ind w:firstLineChars="300" w:firstLine="843"/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赤峰学院科技处</w:t>
      </w:r>
    </w:p>
    <w:p w14:paraId="62116FDE" w14:textId="438606E5" w:rsidR="00867863" w:rsidRDefault="00681F8A">
      <w:pPr>
        <w:tabs>
          <w:tab w:val="left" w:pos="7560"/>
          <w:tab w:val="left" w:pos="7740"/>
        </w:tabs>
        <w:spacing w:line="0" w:lineRule="atLeast"/>
        <w:ind w:firstLineChars="300" w:firstLine="843"/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二〇二</w:t>
      </w:r>
      <w:r w:rsidR="00977FDE">
        <w:rPr>
          <w:rFonts w:eastAsia="黑体" w:hint="eastAsia"/>
          <w:b/>
          <w:sz w:val="28"/>
          <w:szCs w:val="28"/>
        </w:rPr>
        <w:t>五</w:t>
      </w:r>
      <w:r>
        <w:rPr>
          <w:rFonts w:eastAsia="黑体" w:hint="eastAsia"/>
          <w:b/>
          <w:sz w:val="28"/>
          <w:szCs w:val="28"/>
        </w:rPr>
        <w:t>年制</w:t>
      </w:r>
    </w:p>
    <w:p w14:paraId="51FD93E1" w14:textId="77777777" w:rsidR="00867863" w:rsidRDefault="00681F8A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/>
          <w:spacing w:val="10"/>
          <w:sz w:val="32"/>
        </w:rPr>
        <w:br w:type="page"/>
      </w:r>
      <w:r>
        <w:rPr>
          <w:rFonts w:ascii="黑体" w:eastAsia="黑体" w:hAnsi="黑体" w:hint="eastAsia"/>
          <w:sz w:val="32"/>
        </w:rPr>
        <w:lastRenderedPageBreak/>
        <w:t>报告正文</w:t>
      </w:r>
    </w:p>
    <w:p w14:paraId="081EFEBA" w14:textId="77777777" w:rsidR="00867863" w:rsidRDefault="00681F8A">
      <w:pPr>
        <w:pStyle w:val="a9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</w:rPr>
        <w:t>工作任务及完成情况</w:t>
      </w:r>
    </w:p>
    <w:p w14:paraId="281ECCD6" w14:textId="77777777" w:rsidR="00867863" w:rsidRDefault="00681F8A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（按照工作任务书中的任务内容，逐条说明进展情况）</w:t>
      </w:r>
    </w:p>
    <w:p w14:paraId="40A4E81D" w14:textId="77777777" w:rsidR="00867863" w:rsidRDefault="00867863">
      <w:pPr>
        <w:rPr>
          <w:rFonts w:ascii="仿宋" w:eastAsia="仿宋" w:hAnsi="仿宋"/>
          <w:kern w:val="0"/>
          <w:sz w:val="30"/>
          <w:szCs w:val="30"/>
        </w:rPr>
      </w:pPr>
    </w:p>
    <w:p w14:paraId="1169671F" w14:textId="77777777" w:rsidR="00867863" w:rsidRDefault="00681F8A">
      <w:pPr>
        <w:rPr>
          <w:rFonts w:ascii="宋体" w:hAnsi="宋体"/>
          <w:sz w:val="32"/>
        </w:rPr>
      </w:pPr>
      <w:r>
        <w:rPr>
          <w:rFonts w:ascii="黑体" w:eastAsia="黑体" w:hAnsi="黑体" w:hint="eastAsia"/>
          <w:sz w:val="32"/>
        </w:rPr>
        <w:t>二、预期成果及完成情况</w:t>
      </w:r>
    </w:p>
    <w:p w14:paraId="13A5C7C9" w14:textId="77777777" w:rsidR="00867863" w:rsidRDefault="00681F8A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（按照工作任务书中的预期成果，逐条说明完成情况）</w:t>
      </w:r>
    </w:p>
    <w:p w14:paraId="59EE3459" w14:textId="77777777" w:rsidR="00867863" w:rsidRDefault="00867863">
      <w:pPr>
        <w:rPr>
          <w:rFonts w:ascii="仿宋" w:eastAsia="仿宋" w:hAnsi="仿宋"/>
          <w:kern w:val="0"/>
          <w:sz w:val="30"/>
          <w:szCs w:val="30"/>
        </w:rPr>
      </w:pPr>
    </w:p>
    <w:p w14:paraId="225B1B5E" w14:textId="77777777" w:rsidR="00867863" w:rsidRDefault="00681F8A">
      <w:pPr>
        <w:pStyle w:val="a9"/>
        <w:numPr>
          <w:ilvl w:val="0"/>
          <w:numId w:val="2"/>
        </w:numPr>
        <w:ind w:firstLineChars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项目实施效果</w:t>
      </w:r>
    </w:p>
    <w:p w14:paraId="1C35A13E" w14:textId="77777777" w:rsidR="00867863" w:rsidRDefault="00681F8A">
      <w:pPr>
        <w:adjustRightInd w:val="0"/>
        <w:snapToGrid w:val="0"/>
        <w:spacing w:line="360" w:lineRule="auto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（通过本项目的实施，是否解决了服务单位存在的难题和技术需求等问题，主要论述对服务单位产业结构调整、人员管理、经济收入、社会效应、整体技术水平提升等方面的实施效果）</w:t>
      </w:r>
    </w:p>
    <w:p w14:paraId="507794EC" w14:textId="77777777" w:rsidR="00867863" w:rsidRDefault="00867863">
      <w:pPr>
        <w:rPr>
          <w:rFonts w:ascii="黑体" w:eastAsia="黑体" w:hAnsi="黑体"/>
          <w:sz w:val="32"/>
        </w:rPr>
      </w:pPr>
    </w:p>
    <w:p w14:paraId="169913EE" w14:textId="77777777" w:rsidR="00867863" w:rsidRDefault="00681F8A">
      <w:pPr>
        <w:pStyle w:val="a9"/>
        <w:numPr>
          <w:ilvl w:val="0"/>
          <w:numId w:val="2"/>
        </w:numPr>
        <w:ind w:firstLineChars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下一步合作方向与内容</w:t>
      </w:r>
    </w:p>
    <w:p w14:paraId="099E3E0C" w14:textId="77777777" w:rsidR="00867863" w:rsidRDefault="00681F8A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（如有，请简要概述，如没有，请填无）</w:t>
      </w:r>
    </w:p>
    <w:p w14:paraId="16BF08C3" w14:textId="77777777" w:rsidR="00867863" w:rsidRDefault="00867863">
      <w:pPr>
        <w:rPr>
          <w:rFonts w:ascii="黑体" w:eastAsia="黑体" w:hAnsi="黑体"/>
          <w:b/>
          <w:sz w:val="32"/>
        </w:rPr>
      </w:pPr>
    </w:p>
    <w:p w14:paraId="39BFCF5F" w14:textId="77777777" w:rsidR="00867863" w:rsidRDefault="00681F8A">
      <w:pPr>
        <w:pStyle w:val="a9"/>
        <w:numPr>
          <w:ilvl w:val="0"/>
          <w:numId w:val="2"/>
        </w:numPr>
        <w:ind w:firstLineChars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下一步能否达成横向课题</w:t>
      </w:r>
    </w:p>
    <w:p w14:paraId="0E8341A3" w14:textId="77777777" w:rsidR="00867863" w:rsidRDefault="00681F8A">
      <w:pPr>
        <w:rPr>
          <w:rFonts w:ascii="黑体" w:eastAsia="黑体" w:hAnsi="黑体"/>
          <w:b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（如不能，请填写否，如能，请列出拟达成横向课题名称</w:t>
      </w:r>
      <w:r>
        <w:rPr>
          <w:rFonts w:ascii="仿宋" w:eastAsia="仿宋" w:hAnsi="仿宋" w:hint="eastAsia"/>
          <w:kern w:val="0"/>
          <w:sz w:val="28"/>
          <w:szCs w:val="28"/>
        </w:rPr>
        <w:t>/</w:t>
      </w:r>
      <w:r>
        <w:rPr>
          <w:rFonts w:ascii="仿宋" w:eastAsia="仿宋" w:hAnsi="仿宋" w:hint="eastAsia"/>
          <w:kern w:val="0"/>
          <w:sz w:val="28"/>
          <w:szCs w:val="28"/>
        </w:rPr>
        <w:t>方向、金额等）</w:t>
      </w:r>
    </w:p>
    <w:p w14:paraId="5C79C0B0" w14:textId="77777777" w:rsidR="00867863" w:rsidRDefault="00867863">
      <w:pPr>
        <w:rPr>
          <w:rFonts w:ascii="黑体" w:eastAsia="黑体" w:hAnsi="黑体"/>
          <w:sz w:val="32"/>
        </w:rPr>
      </w:pPr>
    </w:p>
    <w:p w14:paraId="45E1FBCD" w14:textId="77777777" w:rsidR="00867863" w:rsidRDefault="00681F8A">
      <w:pPr>
        <w:rPr>
          <w:rFonts w:ascii="宋体" w:hAnsi="宋体"/>
          <w:sz w:val="32"/>
        </w:rPr>
      </w:pPr>
      <w:r>
        <w:rPr>
          <w:rFonts w:ascii="黑体" w:eastAsia="黑体" w:hAnsi="黑体" w:hint="eastAsia"/>
          <w:sz w:val="32"/>
        </w:rPr>
        <w:t>六</w:t>
      </w:r>
      <w:r>
        <w:rPr>
          <w:rFonts w:ascii="黑体" w:eastAsia="黑体" w:hAnsi="黑体" w:hint="eastAsia"/>
          <w:sz w:val="32"/>
        </w:rPr>
        <w:t>、重要事项说明</w:t>
      </w:r>
    </w:p>
    <w:p w14:paraId="0985B57A" w14:textId="77777777" w:rsidR="00867863" w:rsidRDefault="00681F8A">
      <w:pPr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（如有经费、人员、研究期限等变更以及经费结余等情况，逐条列出并说明原因）</w:t>
      </w:r>
      <w:r>
        <w:br w:type="page"/>
      </w:r>
    </w:p>
    <w:tbl>
      <w:tblPr>
        <w:tblW w:w="526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49"/>
        <w:gridCol w:w="1924"/>
        <w:gridCol w:w="1924"/>
        <w:gridCol w:w="2383"/>
      </w:tblGrid>
      <w:tr w:rsidR="00867863" w14:paraId="4ACC09F6" w14:textId="77777777">
        <w:trPr>
          <w:trHeight w:val="290"/>
        </w:trPr>
        <w:tc>
          <w:tcPr>
            <w:tcW w:w="5000" w:type="pct"/>
            <w:gridSpan w:val="4"/>
            <w:vAlign w:val="center"/>
          </w:tcPr>
          <w:p w14:paraId="698FC02A" w14:textId="77777777" w:rsidR="00867863" w:rsidRDefault="00681F8A">
            <w:pPr>
              <w:spacing w:line="360" w:lineRule="auto"/>
              <w:ind w:right="-61"/>
              <w:jc w:val="center"/>
              <w:rPr>
                <w:spacing w:val="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经费决算表（与项目申请书保持一致）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单位：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元</w:t>
            </w:r>
          </w:p>
        </w:tc>
      </w:tr>
      <w:tr w:rsidR="00867863" w14:paraId="0CE3FF32" w14:textId="77777777">
        <w:trPr>
          <w:trHeight w:val="290"/>
        </w:trPr>
        <w:tc>
          <w:tcPr>
            <w:tcW w:w="1606" w:type="pct"/>
            <w:vAlign w:val="center"/>
          </w:tcPr>
          <w:p w14:paraId="10A70221" w14:textId="77777777" w:rsidR="00867863" w:rsidRDefault="00681F8A">
            <w:pPr>
              <w:spacing w:line="360" w:lineRule="auto"/>
              <w:ind w:right="-61"/>
              <w:jc w:val="center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支出科目</w:t>
            </w:r>
          </w:p>
        </w:tc>
        <w:tc>
          <w:tcPr>
            <w:tcW w:w="1048" w:type="pct"/>
            <w:vAlign w:val="center"/>
          </w:tcPr>
          <w:p w14:paraId="720964B5" w14:textId="77777777" w:rsidR="00867863" w:rsidRDefault="00681F8A">
            <w:pPr>
              <w:spacing w:line="360" w:lineRule="auto"/>
              <w:ind w:right="-61"/>
              <w:jc w:val="center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预算（元）</w:t>
            </w:r>
          </w:p>
        </w:tc>
        <w:tc>
          <w:tcPr>
            <w:tcW w:w="1048" w:type="pct"/>
          </w:tcPr>
          <w:p w14:paraId="6D6960D9" w14:textId="77777777" w:rsidR="00867863" w:rsidRDefault="00681F8A">
            <w:pPr>
              <w:spacing w:line="360" w:lineRule="auto"/>
              <w:ind w:right="-61"/>
              <w:jc w:val="center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支出（元）</w:t>
            </w:r>
          </w:p>
        </w:tc>
        <w:tc>
          <w:tcPr>
            <w:tcW w:w="1298" w:type="pct"/>
          </w:tcPr>
          <w:p w14:paraId="7EB550A6" w14:textId="77777777" w:rsidR="00867863" w:rsidRDefault="00681F8A">
            <w:pPr>
              <w:spacing w:line="360" w:lineRule="auto"/>
              <w:ind w:right="-61"/>
              <w:jc w:val="center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结余（元）</w:t>
            </w:r>
          </w:p>
        </w:tc>
      </w:tr>
      <w:tr w:rsidR="00867863" w14:paraId="20492664" w14:textId="77777777">
        <w:trPr>
          <w:trHeight w:val="567"/>
        </w:trPr>
        <w:tc>
          <w:tcPr>
            <w:tcW w:w="1606" w:type="pct"/>
            <w:vAlign w:val="center"/>
          </w:tcPr>
          <w:p w14:paraId="21C1E3A1" w14:textId="77777777" w:rsidR="00867863" w:rsidRDefault="00681F8A">
            <w:pPr>
              <w:spacing w:line="360" w:lineRule="auto"/>
              <w:ind w:right="-61"/>
              <w:rPr>
                <w:spacing w:val="6"/>
                <w:sz w:val="28"/>
                <w:szCs w:val="28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1</w:t>
            </w:r>
            <w:r>
              <w:rPr>
                <w:rFonts w:hint="eastAsia"/>
                <w:spacing w:val="6"/>
                <w:sz w:val="28"/>
                <w:szCs w:val="28"/>
              </w:rPr>
              <w:t>．差旅费</w:t>
            </w:r>
          </w:p>
        </w:tc>
        <w:tc>
          <w:tcPr>
            <w:tcW w:w="1048" w:type="pct"/>
            <w:vAlign w:val="center"/>
          </w:tcPr>
          <w:p w14:paraId="26464F63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  <w:tc>
          <w:tcPr>
            <w:tcW w:w="1048" w:type="pct"/>
          </w:tcPr>
          <w:p w14:paraId="72604FC5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  <w:tc>
          <w:tcPr>
            <w:tcW w:w="1298" w:type="pct"/>
          </w:tcPr>
          <w:p w14:paraId="73E12B5B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</w:tr>
      <w:tr w:rsidR="00867863" w14:paraId="6C691F34" w14:textId="77777777">
        <w:trPr>
          <w:trHeight w:val="567"/>
        </w:trPr>
        <w:tc>
          <w:tcPr>
            <w:tcW w:w="1606" w:type="pct"/>
            <w:vAlign w:val="center"/>
          </w:tcPr>
          <w:p w14:paraId="31528632" w14:textId="77777777" w:rsidR="00867863" w:rsidRDefault="00681F8A">
            <w:pPr>
              <w:spacing w:line="360" w:lineRule="auto"/>
              <w:ind w:right="-61"/>
              <w:rPr>
                <w:spacing w:val="6"/>
                <w:sz w:val="28"/>
                <w:szCs w:val="28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2</w:t>
            </w:r>
            <w:r>
              <w:rPr>
                <w:rFonts w:hint="eastAsia"/>
                <w:spacing w:val="6"/>
                <w:sz w:val="28"/>
                <w:szCs w:val="28"/>
              </w:rPr>
              <w:t>．实验材料费</w:t>
            </w:r>
          </w:p>
        </w:tc>
        <w:tc>
          <w:tcPr>
            <w:tcW w:w="1048" w:type="pct"/>
            <w:vAlign w:val="center"/>
          </w:tcPr>
          <w:p w14:paraId="45F30B06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  <w:tc>
          <w:tcPr>
            <w:tcW w:w="1048" w:type="pct"/>
          </w:tcPr>
          <w:p w14:paraId="17FABD60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  <w:tc>
          <w:tcPr>
            <w:tcW w:w="1298" w:type="pct"/>
          </w:tcPr>
          <w:p w14:paraId="093FB756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</w:tr>
      <w:tr w:rsidR="00867863" w14:paraId="153427EB" w14:textId="77777777">
        <w:trPr>
          <w:trHeight w:val="567"/>
        </w:trPr>
        <w:tc>
          <w:tcPr>
            <w:tcW w:w="1606" w:type="pct"/>
            <w:vAlign w:val="center"/>
          </w:tcPr>
          <w:p w14:paraId="17DEFA3D" w14:textId="77777777" w:rsidR="00867863" w:rsidRDefault="00681F8A">
            <w:pPr>
              <w:spacing w:line="360" w:lineRule="auto"/>
              <w:ind w:right="-61"/>
              <w:rPr>
                <w:spacing w:val="6"/>
                <w:sz w:val="28"/>
                <w:szCs w:val="28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3</w:t>
            </w:r>
            <w:r>
              <w:rPr>
                <w:rFonts w:hint="eastAsia"/>
                <w:spacing w:val="6"/>
                <w:sz w:val="28"/>
                <w:szCs w:val="28"/>
              </w:rPr>
              <w:t>．专家咨询费</w:t>
            </w:r>
          </w:p>
        </w:tc>
        <w:tc>
          <w:tcPr>
            <w:tcW w:w="1048" w:type="pct"/>
            <w:vAlign w:val="center"/>
          </w:tcPr>
          <w:p w14:paraId="6032C2CF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  <w:tc>
          <w:tcPr>
            <w:tcW w:w="1048" w:type="pct"/>
          </w:tcPr>
          <w:p w14:paraId="16687870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  <w:tc>
          <w:tcPr>
            <w:tcW w:w="1298" w:type="pct"/>
          </w:tcPr>
          <w:p w14:paraId="40E1101E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</w:tr>
      <w:tr w:rsidR="00867863" w14:paraId="5DA19801" w14:textId="77777777">
        <w:trPr>
          <w:trHeight w:val="567"/>
        </w:trPr>
        <w:tc>
          <w:tcPr>
            <w:tcW w:w="1606" w:type="pct"/>
            <w:vAlign w:val="center"/>
          </w:tcPr>
          <w:p w14:paraId="0CEC0DC2" w14:textId="77777777" w:rsidR="00867863" w:rsidRDefault="00681F8A">
            <w:pPr>
              <w:spacing w:line="360" w:lineRule="auto"/>
              <w:ind w:right="-61"/>
              <w:rPr>
                <w:spacing w:val="6"/>
                <w:sz w:val="28"/>
                <w:szCs w:val="28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4</w:t>
            </w:r>
            <w:r>
              <w:rPr>
                <w:rFonts w:hint="eastAsia"/>
                <w:spacing w:val="6"/>
                <w:sz w:val="28"/>
                <w:szCs w:val="28"/>
              </w:rPr>
              <w:t>．劳务费</w:t>
            </w:r>
          </w:p>
        </w:tc>
        <w:tc>
          <w:tcPr>
            <w:tcW w:w="1048" w:type="pct"/>
            <w:vAlign w:val="center"/>
          </w:tcPr>
          <w:p w14:paraId="56D88578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  <w:tc>
          <w:tcPr>
            <w:tcW w:w="1048" w:type="pct"/>
          </w:tcPr>
          <w:p w14:paraId="4B853D10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  <w:tc>
          <w:tcPr>
            <w:tcW w:w="1298" w:type="pct"/>
          </w:tcPr>
          <w:p w14:paraId="51845AF0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</w:tr>
      <w:tr w:rsidR="00867863" w14:paraId="2DB6944A" w14:textId="77777777">
        <w:trPr>
          <w:trHeight w:val="567"/>
        </w:trPr>
        <w:tc>
          <w:tcPr>
            <w:tcW w:w="1606" w:type="pct"/>
            <w:vAlign w:val="center"/>
          </w:tcPr>
          <w:p w14:paraId="1B515102" w14:textId="77777777" w:rsidR="00867863" w:rsidRDefault="00681F8A">
            <w:pPr>
              <w:spacing w:line="360" w:lineRule="auto"/>
              <w:ind w:right="-61"/>
              <w:rPr>
                <w:spacing w:val="6"/>
                <w:sz w:val="28"/>
                <w:szCs w:val="28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5</w:t>
            </w:r>
            <w:r>
              <w:rPr>
                <w:rFonts w:hint="eastAsia"/>
                <w:spacing w:val="6"/>
                <w:sz w:val="28"/>
                <w:szCs w:val="28"/>
              </w:rPr>
              <w:t>．…</w:t>
            </w:r>
            <w:r>
              <w:rPr>
                <w:rFonts w:hint="eastAsia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6"/>
                <w:sz w:val="28"/>
                <w:szCs w:val="28"/>
              </w:rPr>
              <w:t>…</w:t>
            </w:r>
            <w:r>
              <w:rPr>
                <w:spacing w:val="6"/>
                <w:sz w:val="28"/>
                <w:szCs w:val="28"/>
              </w:rPr>
              <w:t xml:space="preserve"> </w:t>
            </w:r>
          </w:p>
        </w:tc>
        <w:tc>
          <w:tcPr>
            <w:tcW w:w="1048" w:type="pct"/>
            <w:vAlign w:val="center"/>
          </w:tcPr>
          <w:p w14:paraId="199D69C2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  <w:tc>
          <w:tcPr>
            <w:tcW w:w="1048" w:type="pct"/>
          </w:tcPr>
          <w:p w14:paraId="46EEFB83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  <w:tc>
          <w:tcPr>
            <w:tcW w:w="1298" w:type="pct"/>
          </w:tcPr>
          <w:p w14:paraId="5933A7BB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</w:tr>
      <w:tr w:rsidR="00867863" w14:paraId="4093076D" w14:textId="77777777">
        <w:trPr>
          <w:trHeight w:val="567"/>
        </w:trPr>
        <w:tc>
          <w:tcPr>
            <w:tcW w:w="1606" w:type="pct"/>
            <w:vAlign w:val="center"/>
          </w:tcPr>
          <w:p w14:paraId="5063AF2D" w14:textId="77777777" w:rsidR="00867863" w:rsidRDefault="00681F8A">
            <w:pPr>
              <w:spacing w:line="360" w:lineRule="auto"/>
              <w:ind w:right="-61"/>
              <w:rPr>
                <w:spacing w:val="6"/>
                <w:sz w:val="28"/>
                <w:szCs w:val="28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6</w:t>
            </w:r>
            <w:r>
              <w:rPr>
                <w:rFonts w:hint="eastAsia"/>
                <w:spacing w:val="6"/>
                <w:sz w:val="28"/>
                <w:szCs w:val="28"/>
              </w:rPr>
              <w:t>．…</w:t>
            </w:r>
            <w:r>
              <w:rPr>
                <w:rFonts w:hint="eastAsia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6"/>
                <w:sz w:val="28"/>
                <w:szCs w:val="28"/>
              </w:rPr>
              <w:t>…</w:t>
            </w:r>
          </w:p>
        </w:tc>
        <w:tc>
          <w:tcPr>
            <w:tcW w:w="1048" w:type="pct"/>
            <w:vAlign w:val="center"/>
          </w:tcPr>
          <w:p w14:paraId="1B443874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  <w:tc>
          <w:tcPr>
            <w:tcW w:w="1048" w:type="pct"/>
          </w:tcPr>
          <w:p w14:paraId="23366B39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  <w:tc>
          <w:tcPr>
            <w:tcW w:w="1298" w:type="pct"/>
          </w:tcPr>
          <w:p w14:paraId="79BC1C35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</w:tr>
      <w:tr w:rsidR="00867863" w14:paraId="4AE62759" w14:textId="77777777">
        <w:trPr>
          <w:trHeight w:val="567"/>
        </w:trPr>
        <w:tc>
          <w:tcPr>
            <w:tcW w:w="1606" w:type="pct"/>
            <w:vAlign w:val="center"/>
          </w:tcPr>
          <w:p w14:paraId="6390C945" w14:textId="77777777" w:rsidR="00867863" w:rsidRDefault="00681F8A">
            <w:pPr>
              <w:spacing w:line="360" w:lineRule="auto"/>
              <w:ind w:right="-61"/>
              <w:rPr>
                <w:spacing w:val="6"/>
                <w:sz w:val="28"/>
                <w:szCs w:val="28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合计</w:t>
            </w:r>
          </w:p>
        </w:tc>
        <w:tc>
          <w:tcPr>
            <w:tcW w:w="1048" w:type="pct"/>
            <w:vAlign w:val="center"/>
          </w:tcPr>
          <w:p w14:paraId="448652C1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  <w:tc>
          <w:tcPr>
            <w:tcW w:w="1048" w:type="pct"/>
          </w:tcPr>
          <w:p w14:paraId="70218529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  <w:tc>
          <w:tcPr>
            <w:tcW w:w="1298" w:type="pct"/>
          </w:tcPr>
          <w:p w14:paraId="50FE67EF" w14:textId="77777777" w:rsidR="00867863" w:rsidRDefault="00867863">
            <w:pPr>
              <w:spacing w:line="360" w:lineRule="auto"/>
              <w:ind w:right="-61"/>
              <w:rPr>
                <w:sz w:val="28"/>
                <w:szCs w:val="28"/>
              </w:rPr>
            </w:pPr>
          </w:p>
        </w:tc>
      </w:tr>
    </w:tbl>
    <w:p w14:paraId="7A804DE8" w14:textId="77777777" w:rsidR="00867863" w:rsidRDefault="00681F8A">
      <w:pPr>
        <w:snapToGrid w:val="0"/>
        <w:spacing w:line="288" w:lineRule="auto"/>
        <w:ind w:left="450" w:hangingChars="150" w:hanging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）如果调整过经费预算，则分别列出原预算和调整后预算；（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）支出科目以实际报销科目为准。</w:t>
      </w:r>
    </w:p>
    <w:p w14:paraId="2739AF8C" w14:textId="77777777" w:rsidR="00867863" w:rsidRDefault="00867863">
      <w:pPr>
        <w:snapToGrid w:val="0"/>
        <w:spacing w:line="288" w:lineRule="auto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14:paraId="6F6CCF70" w14:textId="77777777" w:rsidR="00867863" w:rsidRDefault="00867863">
      <w:pPr>
        <w:snapToGrid w:val="0"/>
        <w:spacing w:line="340" w:lineRule="exact"/>
        <w:rPr>
          <w:rFonts w:ascii="仿宋_GB2312" w:eastAsia="仿宋_GB2312"/>
          <w:b/>
          <w:bCs/>
          <w:sz w:val="28"/>
          <w:u w:val="single"/>
        </w:rPr>
      </w:pPr>
    </w:p>
    <w:p w14:paraId="3C5EF333" w14:textId="77777777" w:rsidR="00867863" w:rsidRDefault="00867863">
      <w:pPr>
        <w:rPr>
          <w:rFonts w:ascii="仿宋" w:eastAsia="仿宋" w:hAnsi="仿宋"/>
          <w:kern w:val="0"/>
          <w:sz w:val="30"/>
          <w:szCs w:val="30"/>
        </w:rPr>
      </w:pPr>
    </w:p>
    <w:p w14:paraId="21A4BA94" w14:textId="77777777" w:rsidR="00867863" w:rsidRDefault="00681F8A">
      <w:pPr>
        <w:rPr>
          <w:rFonts w:ascii="黑体" w:eastAsia="黑体" w:hAnsi="黑体"/>
          <w:sz w:val="32"/>
        </w:rPr>
      </w:pPr>
      <w:r>
        <w:br w:type="page"/>
      </w:r>
      <w:r>
        <w:rPr>
          <w:rFonts w:ascii="黑体" w:eastAsia="黑体" w:hAnsi="黑体" w:hint="eastAsia"/>
          <w:sz w:val="32"/>
        </w:rPr>
        <w:lastRenderedPageBreak/>
        <w:t>评审意见</w:t>
      </w:r>
    </w:p>
    <w:tbl>
      <w:tblPr>
        <w:tblW w:w="91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8422"/>
      </w:tblGrid>
      <w:tr w:rsidR="00867863" w14:paraId="67D18514" w14:textId="77777777">
        <w:trPr>
          <w:trHeight w:val="568"/>
        </w:trPr>
        <w:tc>
          <w:tcPr>
            <w:tcW w:w="9139" w:type="dxa"/>
            <w:gridSpan w:val="2"/>
            <w:tcBorders>
              <w:bottom w:val="single" w:sz="4" w:space="0" w:color="auto"/>
            </w:tcBorders>
          </w:tcPr>
          <w:p w14:paraId="47968B71" w14:textId="77777777" w:rsidR="00867863" w:rsidRDefault="00681F8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项目负责人承诺：</w:t>
            </w:r>
          </w:p>
          <w:p w14:paraId="7570596C" w14:textId="77777777" w:rsidR="00867863" w:rsidRDefault="00681F8A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我所撰写的结题报告内容真实，数据准确。在今后的研究工作中，如有与本项目相关的成果，将如实注明得到“赤峰学院百名博士下基层服务地方项目”的资助。</w:t>
            </w:r>
          </w:p>
          <w:p w14:paraId="7223693C" w14:textId="77777777" w:rsidR="00867863" w:rsidRDefault="00867863">
            <w:pPr>
              <w:jc w:val="left"/>
              <w:rPr>
                <w:rFonts w:ascii="宋体" w:hAnsi="宋体"/>
                <w:sz w:val="24"/>
              </w:rPr>
            </w:pPr>
          </w:p>
          <w:p w14:paraId="53891D4E" w14:textId="77777777" w:rsidR="00867863" w:rsidRDefault="00867863">
            <w:pPr>
              <w:jc w:val="left"/>
              <w:rPr>
                <w:rFonts w:ascii="宋体" w:hAnsi="宋体"/>
                <w:sz w:val="24"/>
              </w:rPr>
            </w:pPr>
          </w:p>
          <w:p w14:paraId="4E361293" w14:textId="77777777" w:rsidR="00867863" w:rsidRDefault="00681F8A">
            <w:pPr>
              <w:spacing w:line="460" w:lineRule="exact"/>
              <w:ind w:firstLineChars="2300" w:firstLine="55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项目负责人：</w:t>
            </w:r>
          </w:p>
          <w:p w14:paraId="0B73780F" w14:textId="77777777" w:rsidR="00867863" w:rsidRDefault="00681F8A">
            <w:pPr>
              <w:spacing w:line="4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67863" w14:paraId="61885A26" w14:textId="77777777">
        <w:trPr>
          <w:trHeight w:val="3128"/>
        </w:trPr>
        <w:tc>
          <w:tcPr>
            <w:tcW w:w="9139" w:type="dxa"/>
            <w:gridSpan w:val="2"/>
            <w:tcBorders>
              <w:bottom w:val="single" w:sz="4" w:space="0" w:color="auto"/>
            </w:tcBorders>
          </w:tcPr>
          <w:p w14:paraId="6BEB41DB" w14:textId="77777777" w:rsidR="00867863" w:rsidRDefault="00681F8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服务单位评价意见：</w:t>
            </w:r>
          </w:p>
          <w:p w14:paraId="3B4A567C" w14:textId="77777777" w:rsidR="00867863" w:rsidRDefault="00681F8A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对项目结题材料的真实性、科学性、有效性进行审核；对博士在本单位服务期间的整体表现进行综合评价。</w:t>
            </w:r>
          </w:p>
          <w:p w14:paraId="2DE4AA7D" w14:textId="77777777" w:rsidR="00867863" w:rsidRDefault="00681F8A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386D5647" w14:textId="77777777" w:rsidR="00867863" w:rsidRDefault="00867863">
            <w:pPr>
              <w:jc w:val="left"/>
              <w:rPr>
                <w:rFonts w:ascii="宋体" w:hAnsi="宋体"/>
                <w:sz w:val="24"/>
              </w:rPr>
            </w:pPr>
          </w:p>
          <w:p w14:paraId="5593A59A" w14:textId="77777777" w:rsidR="00867863" w:rsidRDefault="00681F8A">
            <w:pPr>
              <w:spacing w:line="460" w:lineRule="exact"/>
              <w:ind w:firstLineChars="2330" w:firstLine="559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1C44ED8C" w14:textId="77777777" w:rsidR="00867863" w:rsidRDefault="00681F8A">
            <w:pPr>
              <w:spacing w:line="460" w:lineRule="exact"/>
              <w:ind w:left="7920" w:hangingChars="3300" w:hanging="7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z w:val="24"/>
              </w:rPr>
              <w:t>负责人签字：</w:t>
            </w:r>
          </w:p>
          <w:p w14:paraId="1B59DD37" w14:textId="77777777" w:rsidR="00867863" w:rsidRDefault="00681F8A">
            <w:pPr>
              <w:spacing w:afterLines="50" w:after="156"/>
              <w:ind w:firstLineChars="200"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67863" w14:paraId="628DCE79" w14:textId="77777777">
        <w:trPr>
          <w:trHeight w:val="1403"/>
        </w:trPr>
        <w:tc>
          <w:tcPr>
            <w:tcW w:w="9139" w:type="dxa"/>
            <w:gridSpan w:val="2"/>
            <w:tcBorders>
              <w:bottom w:val="single" w:sz="4" w:space="0" w:color="auto"/>
            </w:tcBorders>
          </w:tcPr>
          <w:p w14:paraId="46F75579" w14:textId="77777777" w:rsidR="00867863" w:rsidRDefault="00681F8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二级单位审核意见：</w:t>
            </w:r>
          </w:p>
          <w:p w14:paraId="1996CB7E" w14:textId="77777777" w:rsidR="00867863" w:rsidRDefault="00681F8A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对项目结题材料的真实性、科学性、有效性进行审核并签署意见。</w:t>
            </w:r>
          </w:p>
          <w:p w14:paraId="49094DA8" w14:textId="77777777" w:rsidR="00867863" w:rsidRDefault="00867863">
            <w:pPr>
              <w:spacing w:line="460" w:lineRule="exact"/>
              <w:ind w:firstLineChars="2330" w:firstLine="5592"/>
              <w:jc w:val="left"/>
              <w:rPr>
                <w:rFonts w:ascii="宋体" w:hAnsi="宋体"/>
                <w:sz w:val="24"/>
              </w:rPr>
            </w:pPr>
          </w:p>
          <w:p w14:paraId="04F4F84E" w14:textId="77777777" w:rsidR="00867863" w:rsidRDefault="00681F8A">
            <w:pPr>
              <w:spacing w:line="460" w:lineRule="exact"/>
              <w:ind w:firstLineChars="2330" w:firstLine="559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44E68CBF" w14:textId="77777777" w:rsidR="00867863" w:rsidRDefault="00681F8A">
            <w:pPr>
              <w:spacing w:line="460" w:lineRule="exact"/>
              <w:ind w:left="7920" w:hangingChars="3300" w:hanging="7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z w:val="24"/>
              </w:rPr>
              <w:t>负责人签字：</w:t>
            </w:r>
          </w:p>
          <w:p w14:paraId="5BB24F01" w14:textId="77777777" w:rsidR="00867863" w:rsidRDefault="00681F8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67863" w14:paraId="5FEB2B5A" w14:textId="77777777">
        <w:trPr>
          <w:cantSplit/>
          <w:trHeight w:val="1914"/>
        </w:trPr>
        <w:tc>
          <w:tcPr>
            <w:tcW w:w="717" w:type="dxa"/>
            <w:vMerge w:val="restar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36F47C" w14:textId="77777777" w:rsidR="00867863" w:rsidRDefault="00681F8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</w:t>
            </w:r>
          </w:p>
          <w:p w14:paraId="584E34E7" w14:textId="77777777" w:rsidR="00867863" w:rsidRDefault="00681F8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</w:t>
            </w:r>
          </w:p>
          <w:p w14:paraId="4B50657F" w14:textId="77777777" w:rsidR="00867863" w:rsidRDefault="00681F8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</w:p>
          <w:p w14:paraId="6652A256" w14:textId="77777777" w:rsidR="00867863" w:rsidRDefault="00681F8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14:paraId="0B2A97FC" w14:textId="77777777" w:rsidR="00867863" w:rsidRDefault="00681F8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7C1550BF" w14:textId="77777777" w:rsidR="00867863" w:rsidRDefault="00681F8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7A40D" w14:textId="77777777" w:rsidR="00867863" w:rsidRDefault="00681F8A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专家组评审意见：</w:t>
            </w:r>
          </w:p>
          <w:p w14:paraId="7DED5984" w14:textId="77777777" w:rsidR="00867863" w:rsidRDefault="00867863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14:paraId="15901225" w14:textId="77777777" w:rsidR="00867863" w:rsidRDefault="00681F8A">
            <w:pPr>
              <w:wordWrap w:val="0"/>
              <w:spacing w:after="156" w:line="360" w:lineRule="exact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组长签字：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</w:p>
          <w:p w14:paraId="5314CC37" w14:textId="77777777" w:rsidR="00867863" w:rsidRDefault="00681F8A">
            <w:pPr>
              <w:spacing w:afterLines="50" w:after="156" w:line="460" w:lineRule="exact"/>
              <w:ind w:firstLineChars="2530" w:firstLine="6072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67863" w14:paraId="364DE753" w14:textId="77777777">
        <w:trPr>
          <w:cantSplit/>
          <w:trHeight w:val="2250"/>
        </w:trPr>
        <w:tc>
          <w:tcPr>
            <w:tcW w:w="717" w:type="dxa"/>
            <w:vMerge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BEAFF93" w14:textId="77777777" w:rsidR="00867863" w:rsidRDefault="00867863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</w:tcBorders>
          </w:tcPr>
          <w:p w14:paraId="615B891C" w14:textId="77777777" w:rsidR="00867863" w:rsidRDefault="00681F8A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科技处审批意见：</w:t>
            </w:r>
          </w:p>
          <w:p w14:paraId="0FA7E7CB" w14:textId="77777777" w:rsidR="00867863" w:rsidRDefault="00867863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14:paraId="37740A73" w14:textId="77777777" w:rsidR="00867863" w:rsidRDefault="00681F8A">
            <w:pPr>
              <w:spacing w:line="460" w:lineRule="exact"/>
              <w:ind w:firstLineChars="2100" w:firstLine="50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79C19DFD" w14:textId="77777777" w:rsidR="00867863" w:rsidRDefault="00681F8A">
            <w:pPr>
              <w:spacing w:line="460" w:lineRule="exact"/>
              <w:ind w:left="7920" w:hangingChars="3300" w:hanging="7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</w:rPr>
              <w:t>负责人签字：</w:t>
            </w:r>
          </w:p>
          <w:p w14:paraId="13D6E64E" w14:textId="77777777" w:rsidR="00867863" w:rsidRDefault="00681F8A">
            <w:pPr>
              <w:spacing w:afterLines="50" w:after="156" w:line="460" w:lineRule="exact"/>
              <w:ind w:left="7920" w:hangingChars="3300" w:hanging="79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65B01C57" w14:textId="77777777" w:rsidR="00867863" w:rsidRDefault="00867863"/>
    <w:sectPr w:rsidR="00867863">
      <w:footerReference w:type="default" r:id="rId9"/>
      <w:pgSz w:w="11906" w:h="16838"/>
      <w:pgMar w:top="1417" w:right="1701" w:bottom="0" w:left="170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0BAC" w14:textId="77777777" w:rsidR="00681F8A" w:rsidRDefault="00681F8A">
      <w:r>
        <w:separator/>
      </w:r>
    </w:p>
  </w:endnote>
  <w:endnote w:type="continuationSeparator" w:id="0">
    <w:p w14:paraId="6A598777" w14:textId="77777777" w:rsidR="00681F8A" w:rsidRDefault="0068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F7A9" w14:textId="77777777" w:rsidR="00867863" w:rsidRDefault="00681F8A">
    <w:pPr>
      <w:pStyle w:val="a5"/>
      <w:jc w:val="center"/>
    </w:pPr>
    <w:r>
      <w:pict w14:anchorId="7D43D30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2E03916E" w14:textId="77777777" w:rsidR="00867863" w:rsidRDefault="00681F8A">
                <w:pPr>
                  <w:pStyle w:val="a5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3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64D0F74B" w14:textId="77777777" w:rsidR="00867863" w:rsidRDefault="00867863">
    <w:pPr>
      <w:pStyle w:val="a5"/>
    </w:pPr>
  </w:p>
  <w:p w14:paraId="3FABF47A" w14:textId="77777777" w:rsidR="00867863" w:rsidRDefault="00867863"/>
  <w:p w14:paraId="42CECC4E" w14:textId="77777777" w:rsidR="00867863" w:rsidRDefault="008678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7F1C" w14:textId="77777777" w:rsidR="00681F8A" w:rsidRDefault="00681F8A">
      <w:r>
        <w:separator/>
      </w:r>
    </w:p>
  </w:footnote>
  <w:footnote w:type="continuationSeparator" w:id="0">
    <w:p w14:paraId="7D1223EA" w14:textId="77777777" w:rsidR="00681F8A" w:rsidRDefault="0068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7B94"/>
    <w:multiLevelType w:val="multilevel"/>
    <w:tmpl w:val="1D0F7B94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C1755B"/>
    <w:multiLevelType w:val="multilevel"/>
    <w:tmpl w:val="56C1755B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RmMjA3ZDFjOTIzOWVhNzk5MjA1YTRmM2Q2Y2E3Y2MifQ=="/>
  </w:docVars>
  <w:rsids>
    <w:rsidRoot w:val="0011685D"/>
    <w:rsid w:val="00005A35"/>
    <w:rsid w:val="00017BB4"/>
    <w:rsid w:val="00036312"/>
    <w:rsid w:val="000C40B0"/>
    <w:rsid w:val="0011685D"/>
    <w:rsid w:val="00150969"/>
    <w:rsid w:val="00151545"/>
    <w:rsid w:val="00167981"/>
    <w:rsid w:val="00182598"/>
    <w:rsid w:val="00187476"/>
    <w:rsid w:val="00191BC1"/>
    <w:rsid w:val="001E0C3D"/>
    <w:rsid w:val="001F3ACF"/>
    <w:rsid w:val="00202555"/>
    <w:rsid w:val="00216C17"/>
    <w:rsid w:val="00260F86"/>
    <w:rsid w:val="002826F5"/>
    <w:rsid w:val="002B4A85"/>
    <w:rsid w:val="002B55A4"/>
    <w:rsid w:val="002C7781"/>
    <w:rsid w:val="00306A49"/>
    <w:rsid w:val="0038586F"/>
    <w:rsid w:val="00387FD9"/>
    <w:rsid w:val="003A21A2"/>
    <w:rsid w:val="00401D2D"/>
    <w:rsid w:val="00425F2D"/>
    <w:rsid w:val="00434A33"/>
    <w:rsid w:val="00445D13"/>
    <w:rsid w:val="004803A2"/>
    <w:rsid w:val="004A773B"/>
    <w:rsid w:val="004D26CA"/>
    <w:rsid w:val="004D3EBD"/>
    <w:rsid w:val="004E47A6"/>
    <w:rsid w:val="00516A63"/>
    <w:rsid w:val="00557244"/>
    <w:rsid w:val="00592372"/>
    <w:rsid w:val="00592FC0"/>
    <w:rsid w:val="00617202"/>
    <w:rsid w:val="00641484"/>
    <w:rsid w:val="006611F0"/>
    <w:rsid w:val="00676B4B"/>
    <w:rsid w:val="00681F8A"/>
    <w:rsid w:val="006C7063"/>
    <w:rsid w:val="006F4E71"/>
    <w:rsid w:val="00712FF0"/>
    <w:rsid w:val="00716037"/>
    <w:rsid w:val="00734DB5"/>
    <w:rsid w:val="0078201E"/>
    <w:rsid w:val="007C37E9"/>
    <w:rsid w:val="007D7B07"/>
    <w:rsid w:val="00811E14"/>
    <w:rsid w:val="0082022F"/>
    <w:rsid w:val="00830732"/>
    <w:rsid w:val="008439C4"/>
    <w:rsid w:val="00847681"/>
    <w:rsid w:val="00867863"/>
    <w:rsid w:val="008776CA"/>
    <w:rsid w:val="008A7AF9"/>
    <w:rsid w:val="008C7E84"/>
    <w:rsid w:val="008D1CD5"/>
    <w:rsid w:val="008E3795"/>
    <w:rsid w:val="00900509"/>
    <w:rsid w:val="00903802"/>
    <w:rsid w:val="009157F6"/>
    <w:rsid w:val="00960398"/>
    <w:rsid w:val="0096398A"/>
    <w:rsid w:val="00977FDE"/>
    <w:rsid w:val="00984FD2"/>
    <w:rsid w:val="00991B23"/>
    <w:rsid w:val="00992686"/>
    <w:rsid w:val="009931AF"/>
    <w:rsid w:val="009D0F0D"/>
    <w:rsid w:val="009F028C"/>
    <w:rsid w:val="00A22E84"/>
    <w:rsid w:val="00A25C6B"/>
    <w:rsid w:val="00A4224F"/>
    <w:rsid w:val="00A4598F"/>
    <w:rsid w:val="00A63719"/>
    <w:rsid w:val="00A63BE2"/>
    <w:rsid w:val="00A65075"/>
    <w:rsid w:val="00AA4049"/>
    <w:rsid w:val="00AB6359"/>
    <w:rsid w:val="00B1210B"/>
    <w:rsid w:val="00B22814"/>
    <w:rsid w:val="00B56336"/>
    <w:rsid w:val="00B5633A"/>
    <w:rsid w:val="00B8037A"/>
    <w:rsid w:val="00B94CFA"/>
    <w:rsid w:val="00BD1E3B"/>
    <w:rsid w:val="00BF5ED6"/>
    <w:rsid w:val="00C01398"/>
    <w:rsid w:val="00C01BB0"/>
    <w:rsid w:val="00C231BC"/>
    <w:rsid w:val="00C313E2"/>
    <w:rsid w:val="00C47A88"/>
    <w:rsid w:val="00C56D26"/>
    <w:rsid w:val="00C666CE"/>
    <w:rsid w:val="00C757AD"/>
    <w:rsid w:val="00CC136F"/>
    <w:rsid w:val="00CE25A2"/>
    <w:rsid w:val="00CF1A92"/>
    <w:rsid w:val="00D439AC"/>
    <w:rsid w:val="00D6214E"/>
    <w:rsid w:val="00D91B64"/>
    <w:rsid w:val="00D97569"/>
    <w:rsid w:val="00DD204F"/>
    <w:rsid w:val="00DE118A"/>
    <w:rsid w:val="00DE7080"/>
    <w:rsid w:val="00DF38CD"/>
    <w:rsid w:val="00E0493E"/>
    <w:rsid w:val="00E23AE0"/>
    <w:rsid w:val="00E2611C"/>
    <w:rsid w:val="00E50509"/>
    <w:rsid w:val="00E5219B"/>
    <w:rsid w:val="00E9451B"/>
    <w:rsid w:val="00EA4748"/>
    <w:rsid w:val="00EB4E3A"/>
    <w:rsid w:val="00F1763A"/>
    <w:rsid w:val="00F33874"/>
    <w:rsid w:val="00F5533E"/>
    <w:rsid w:val="00F64869"/>
    <w:rsid w:val="00F8639A"/>
    <w:rsid w:val="00FE2A9F"/>
    <w:rsid w:val="08607EC0"/>
    <w:rsid w:val="0EC95DA9"/>
    <w:rsid w:val="1A542561"/>
    <w:rsid w:val="297B25A2"/>
    <w:rsid w:val="32037361"/>
    <w:rsid w:val="40610FCA"/>
    <w:rsid w:val="62862F21"/>
    <w:rsid w:val="6D975C38"/>
    <w:rsid w:val="6F9C53FD"/>
    <w:rsid w:val="78AC679C"/>
    <w:rsid w:val="7A637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96E7D6"/>
  <w15:docId w15:val="{387B2EBE-E1A5-4955-B489-7D05E133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Mongolian Baiti"/>
      <w:sz w:val="18"/>
      <w:szCs w:val="18"/>
    </w:rPr>
  </w:style>
  <w:style w:type="paragraph" w:styleId="a7">
    <w:name w:val="header"/>
    <w:basedOn w:val="a"/>
    <w:link w:val="a8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Mongolian Baiti"/>
      <w:sz w:val="18"/>
      <w:szCs w:val="18"/>
    </w:rPr>
  </w:style>
  <w:style w:type="character" w:customStyle="1" w:styleId="a8">
    <w:name w:val="页眉 字符"/>
    <w:link w:val="a7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214</Words>
  <Characters>1226</Characters>
  <Application>Microsoft Office Word</Application>
  <DocSecurity>0</DocSecurity>
  <Lines>10</Lines>
  <Paragraphs>2</Paragraphs>
  <ScaleCrop>false</ScaleCrop>
  <Company>微软中国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学习贯彻赤峰学院第三次党代会精神专项课题结题报告</dc:title>
  <dc:creator>微软用户</dc:creator>
  <cp:lastModifiedBy>达 满</cp:lastModifiedBy>
  <cp:revision>5</cp:revision>
  <cp:lastPrinted>2020-09-20T15:50:00Z</cp:lastPrinted>
  <dcterms:created xsi:type="dcterms:W3CDTF">2024-05-06T10:20:00Z</dcterms:created>
  <dcterms:modified xsi:type="dcterms:W3CDTF">2025-09-17T02:06:00Z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1CFF1C5684E345E2B0B98EB82D9516DC_13</vt:lpwstr>
  </property>
</Properties>
</file>