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바탕"/>
          <w:b/>
          <w:szCs w:val="20"/>
          <w:lang w:eastAsia="zh-CN"/>
        </w:rPr>
      </w:pPr>
    </w:p>
    <w:p>
      <w:pPr>
        <w:jc w:val="left"/>
        <w:rPr>
          <w:rFonts w:ascii="宋体" w:hAnsi="宋体" w:eastAsia="宋体" w:cs="바탕"/>
          <w:b/>
          <w:color w:val="101214"/>
          <w:sz w:val="28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바탕"/>
          <w:b/>
          <w:color w:val="101214"/>
          <w:sz w:val="28"/>
          <w:szCs w:val="24"/>
          <w:shd w:val="clear" w:color="auto" w:fill="FFFFFF"/>
          <w:lang w:eastAsia="zh-CN"/>
        </w:rPr>
        <w:t>附件二：</w:t>
      </w:r>
    </w:p>
    <w:p>
      <w:pPr>
        <w:jc w:val="left"/>
        <w:rPr>
          <w:rFonts w:ascii="나눔고딕" w:hAnsi="나눔고딕" w:eastAsia="나눔고딕" w:cs="Segoe UI"/>
          <w:b/>
          <w:color w:val="101214"/>
          <w:sz w:val="8"/>
          <w:szCs w:val="4"/>
          <w:shd w:val="clear" w:color="auto" w:fill="FFFFFF"/>
        </w:rPr>
      </w:pPr>
    </w:p>
    <w:tbl>
      <w:tblPr>
        <w:tblStyle w:val="5"/>
        <w:tblW w:w="975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2"/>
        <w:gridCol w:w="2442"/>
        <w:gridCol w:w="1723"/>
        <w:gridCol w:w="1872"/>
        <w:gridCol w:w="18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7889" w:type="dxa"/>
            <w:gridSpan w:val="4"/>
            <w:tcBorders>
              <w:top w:val="single" w:color="auto" w:sz="12" w:space="0"/>
              <w:left w:val="single" w:color="auto" w:sz="1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宋体" w:hAnsi="宋体" w:eastAsia="宋体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굴림"/>
                <w:b/>
                <w:bCs/>
                <w:color w:val="000000"/>
                <w:spacing w:val="-12"/>
                <w:w w:val="92"/>
                <w:kern w:val="0"/>
                <w:sz w:val="44"/>
                <w:szCs w:val="18"/>
                <w:lang w:eastAsia="zh-CN"/>
              </w:rPr>
              <w:t>全州大学2023年7月游学申请书</w:t>
            </w:r>
          </w:p>
        </w:tc>
        <w:tc>
          <w:tcPr>
            <w:tcW w:w="1868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b/>
                <w:bCs/>
                <w:color w:val="7F7F7F" w:themeColor="background1" w:themeShade="80"/>
                <w:spacing w:val="-12"/>
                <w:w w:val="92"/>
                <w:kern w:val="0"/>
                <w:sz w:val="18"/>
                <w:szCs w:val="18"/>
                <w:lang w:eastAsia="zh-CN"/>
              </w:rPr>
              <w:t>照  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姓名（汉字）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性别</w:t>
            </w:r>
          </w:p>
        </w:tc>
        <w:tc>
          <w:tcPr>
            <w:tcW w:w="1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□男   □女</w:t>
            </w:r>
          </w:p>
        </w:tc>
        <w:tc>
          <w:tcPr>
            <w:tcW w:w="1868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Microsoft JhengHei" w:hAnsi="Microsoft JhengHei" w:eastAsia="Microsoft JhengHei" w:cs="굴림"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姓名（英语）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bCs/>
                <w:color w:val="A6A6A6" w:themeColor="background1" w:themeShade="A6"/>
                <w:spacing w:val="-12"/>
                <w:w w:val="92"/>
                <w:kern w:val="0"/>
                <w:sz w:val="18"/>
                <w:szCs w:val="26"/>
                <w:lang w:eastAsia="zh-CN"/>
              </w:rPr>
              <w:t>*与护照英语名一致</w:t>
            </w: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出生日期</w:t>
            </w:r>
          </w:p>
        </w:tc>
        <w:tc>
          <w:tcPr>
            <w:tcW w:w="1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  <w:r>
              <w:rPr>
                <w:rFonts w:ascii="Microsoft JhengHei" w:hAnsi="Microsoft JhengHei" w:eastAsia="Microsoft JhengHei" w:cs="굴림"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 xml:space="preserve">0000-00-00         </w:t>
            </w:r>
          </w:p>
        </w:tc>
        <w:tc>
          <w:tcPr>
            <w:tcW w:w="1868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hint="eastAsia"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出身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学校名</w:t>
            </w: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Cs/>
                <w:color w:val="A6A6A6" w:themeColor="background1" w:themeShade="A6"/>
                <w:spacing w:val="-12"/>
                <w:w w:val="92"/>
                <w:kern w:val="0"/>
                <w:sz w:val="16"/>
                <w:szCs w:val="26"/>
                <w:lang w:eastAsia="zh-CN"/>
              </w:rPr>
            </w:pP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专业</w:t>
            </w:r>
          </w:p>
        </w:tc>
        <w:tc>
          <w:tcPr>
            <w:tcW w:w="37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年级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ind w:firstLine="1827" w:firstLineChars="850"/>
              <w:jc w:val="left"/>
              <w:textAlignment w:val="baseline"/>
              <w:rPr>
                <w:rFonts w:ascii="Microsoft JhengHei" w:hAnsi="Microsoft JhengHei" w:eastAsia="Microsoft JhengHei" w:cs="굴림"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  <w:lang w:eastAsia="zh-CN"/>
              </w:rPr>
            </w:pPr>
            <w:r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学习韩语多久</w:t>
            </w:r>
          </w:p>
        </w:tc>
        <w:tc>
          <w:tcPr>
            <w:tcW w:w="37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 w:val="1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18"/>
                <w:szCs w:val="26"/>
                <w:lang w:eastAsia="zh-CN"/>
              </w:rPr>
              <w:t>（    ）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Cs w:val="26"/>
                <w:lang w:eastAsia="zh-CN"/>
              </w:rPr>
              <w:t>年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16"/>
                <w:szCs w:val="26"/>
                <w:lang w:eastAsia="zh-CN"/>
              </w:rPr>
              <w:t xml:space="preserve"> 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18"/>
                <w:szCs w:val="26"/>
                <w:lang w:eastAsia="zh-CN"/>
              </w:rPr>
              <w:t>（    ）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Cs w:val="26"/>
                <w:lang w:eastAsia="zh-CN"/>
              </w:rPr>
              <w:t>个月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18"/>
                <w:szCs w:val="26"/>
                <w:lang w:eastAsia="zh-CN"/>
              </w:rPr>
              <w:t xml:space="preserve">  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22"/>
                <w:szCs w:val="26"/>
                <w:lang w:eastAsia="zh-CN"/>
              </w:rPr>
              <w:t>□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Cs w:val="26"/>
                <w:lang w:eastAsia="zh-CN"/>
              </w:rPr>
              <w:t>无基础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hint="eastAsia"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护照号码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Topik 等级</w:t>
            </w:r>
          </w:p>
        </w:tc>
        <w:tc>
          <w:tcPr>
            <w:tcW w:w="37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ind w:firstLine="1650" w:firstLineChars="750"/>
              <w:textAlignment w:val="baseline"/>
              <w:rPr>
                <w:rFonts w:ascii="Microsoft JhengHei" w:hAnsi="Microsoft JhengHei" w:eastAsia="Microsoft JhengHei" w:cs="새굴림"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새굴림"/>
                <w:color w:val="000000"/>
                <w:kern w:val="0"/>
                <w:sz w:val="22"/>
                <w:szCs w:val="26"/>
                <w:lang w:eastAsia="zh-CN"/>
              </w:rPr>
              <w:t>级</w:t>
            </w:r>
            <w:r>
              <w:rPr>
                <w:rFonts w:hint="eastAsia" w:ascii="Microsoft JhengHei" w:hAnsi="Microsoft JhengHei" w:eastAsia="Microsoft JhengHei" w:cs="새굴림"/>
                <w:color w:val="000000"/>
                <w:kern w:val="0"/>
                <w:sz w:val="22"/>
                <w:szCs w:val="26"/>
              </w:rPr>
              <w:t xml:space="preserve"> </w:t>
            </w:r>
            <w:r>
              <w:rPr>
                <w:rFonts w:ascii="Microsoft JhengHei" w:hAnsi="Microsoft JhengHei" w:eastAsia="Microsoft JhengHei" w:cs="새굴림"/>
                <w:color w:val="000000"/>
                <w:kern w:val="0"/>
                <w:sz w:val="22"/>
                <w:szCs w:val="26"/>
              </w:rPr>
              <w:t>/</w:t>
            </w:r>
            <w:r>
              <w:rPr>
                <w:rFonts w:hint="eastAsia" w:ascii="Microsoft JhengHei" w:hAnsi="Microsoft JhengHei" w:eastAsia="Microsoft JhengHei" w:cs="새굴림"/>
                <w:color w:val="000000"/>
                <w:kern w:val="0"/>
                <w:sz w:val="22"/>
                <w:szCs w:val="26"/>
              </w:rPr>
              <w:t xml:space="preserve">  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 w:val="22"/>
                <w:szCs w:val="26"/>
                <w:lang w:eastAsia="zh-CN"/>
              </w:rPr>
              <w:t>□</w:t>
            </w:r>
            <w:r>
              <w:rPr>
                <w:rFonts w:ascii="Microsoft JhengHei" w:hAnsi="Microsoft JhengHei" w:eastAsia="Microsoft JhengHei" w:cs="굴림"/>
                <w:color w:val="000000"/>
                <w:kern w:val="0"/>
                <w:szCs w:val="26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1852" w:type="dxa"/>
            <w:tcBorders>
              <w:top w:val="single" w:color="000000" w:sz="2" w:space="0"/>
              <w:left w:val="single" w:color="auto" w:sz="12" w:space="0"/>
              <w:bottom w:val="single" w:color="auto" w:sz="4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새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微信ID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</w:pPr>
            <w:r>
              <w:rPr>
                <w:rFonts w:hint="eastAsia" w:ascii="Microsoft JhengHei" w:hAnsi="Microsoft JhengHei" w:eastAsia="Microsoft JhengHei" w:cs="바탕"/>
                <w:b/>
                <w:bCs/>
                <w:color w:val="000000"/>
                <w:spacing w:val="-12"/>
                <w:w w:val="92"/>
                <w:kern w:val="0"/>
                <w:sz w:val="26"/>
                <w:szCs w:val="26"/>
                <w:lang w:eastAsia="zh-CN"/>
              </w:rPr>
              <w:t>紧急联系人</w:t>
            </w:r>
          </w:p>
        </w:tc>
        <w:tc>
          <w:tcPr>
            <w:tcW w:w="37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ind w:firstLine="260" w:firstLineChars="100"/>
              <w:jc w:val="left"/>
              <w:textAlignment w:val="baseline"/>
              <w:rPr>
                <w:rFonts w:ascii="Microsoft JhengHei" w:hAnsi="Microsoft JhengHei" w:eastAsia="Microsoft JhengHei" w:cs="새굴림"/>
                <w:color w:val="000000"/>
                <w:kern w:val="0"/>
                <w:sz w:val="26"/>
                <w:szCs w:val="26"/>
              </w:rPr>
            </w:pPr>
            <w:r>
              <w:rPr>
                <w:rFonts w:ascii="Microsoft JhengHei" w:hAnsi="Microsoft JhengHei" w:eastAsia="Microsoft JhengHei" w:cs="새굴림"/>
                <w:color w:val="000000"/>
                <w:kern w:val="0"/>
                <w:sz w:val="26"/>
                <w:szCs w:val="26"/>
              </w:rPr>
              <w:t xml:space="preserve">+86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5" w:hRule="atLeast"/>
        </w:trPr>
        <w:tc>
          <w:tcPr>
            <w:tcW w:w="9757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spacing w:after="0" w:line="240" w:lineRule="auto"/>
              <w:jc w:val="left"/>
              <w:textAlignment w:val="baseline"/>
              <w:rPr>
                <w:rFonts w:ascii="Microsoft JhengHei" w:hAnsi="Microsoft JhengHei" w:eastAsia="Microsoft JhengHei" w:cs="굴림"/>
                <w:b/>
                <w:color w:val="000000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Microsoft JhengHei" w:hAnsi="Microsoft JhengHei" w:eastAsia="Microsoft JhengHei" w:cs="굴림"/>
                <w:b/>
                <w:color w:val="000000"/>
                <w:kern w:val="0"/>
                <w:sz w:val="24"/>
                <w:szCs w:val="20"/>
                <w:lang w:eastAsia="zh-CN"/>
              </w:rPr>
              <w:t>*</w:t>
            </w:r>
            <w:r>
              <w:rPr>
                <w:rFonts w:ascii="Microsoft JhengHei" w:hAnsi="Microsoft JhengHei" w:eastAsia="Microsoft JhengHei" w:cs="굴림"/>
                <w:b/>
                <w:color w:val="000000"/>
                <w:kern w:val="0"/>
                <w:sz w:val="24"/>
                <w:szCs w:val="20"/>
                <w:lang w:eastAsia="zh-CN"/>
              </w:rPr>
              <w:t>请申请者自由记录想说的话：</w:t>
            </w:r>
            <w:bookmarkStart w:id="0" w:name="_GoBack"/>
            <w:bookmarkEnd w:id="0"/>
          </w:p>
          <w:p>
            <w:pPr>
              <w:snapToGrid w:val="0"/>
              <w:spacing w:after="0" w:line="240" w:lineRule="auto"/>
              <w:jc w:val="left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</w:p>
          <w:p>
            <w:pPr>
              <w:snapToGrid w:val="0"/>
              <w:spacing w:after="0" w:line="240" w:lineRule="auto"/>
              <w:jc w:val="left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</w:p>
          <w:p>
            <w:pPr>
              <w:snapToGrid w:val="0"/>
              <w:spacing w:after="0" w:line="240" w:lineRule="auto"/>
              <w:jc w:val="left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</w:p>
          <w:p>
            <w:pPr>
              <w:snapToGrid w:val="0"/>
              <w:spacing w:after="0" w:line="240" w:lineRule="auto"/>
              <w:jc w:val="left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0" w:hRule="atLeast"/>
        </w:trPr>
        <w:tc>
          <w:tcPr>
            <w:tcW w:w="9757" w:type="dxa"/>
            <w:gridSpan w:val="5"/>
            <w:tcBorders>
              <w:top w:val="single" w:color="000000" w:sz="2" w:space="0"/>
              <w:left w:val="single" w:color="auto" w:sz="12" w:space="0"/>
              <w:bottom w:val="single" w:color="auto" w:sz="1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spacing w:after="0" w:line="240" w:lineRule="auto"/>
              <w:ind w:left="100" w:leftChars="50" w:right="178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  <w:lang w:eastAsia="zh-CN"/>
              </w:rPr>
            </w:pP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w w:val="95"/>
                <w:kern w:val="0"/>
                <w:sz w:val="26"/>
                <w:szCs w:val="26"/>
                <w:lang w:eastAsia="zh-CN"/>
              </w:rPr>
              <w:t>我同意学校可在以下目的必要范围内，取得、使用、提供我用于管辖领事馆签证申请的个人信息。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6"/>
                <w:szCs w:val="26"/>
                <w:lang w:eastAsia="zh-CN"/>
              </w:rPr>
              <w:t xml:space="preserve"> </w:t>
            </w:r>
          </w:p>
          <w:p>
            <w:pPr>
              <w:wordWrap/>
              <w:snapToGrid w:val="0"/>
              <w:spacing w:after="0" w:line="240" w:lineRule="auto"/>
              <w:ind w:left="240" w:right="178" w:hanging="240"/>
              <w:jc w:val="center"/>
              <w:textAlignment w:val="baseline"/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6"/>
                <w:szCs w:val="26"/>
              </w:rPr>
            </w:pP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6"/>
                <w:szCs w:val="26"/>
              </w:rPr>
              <w:t>2023.    .     .</w:t>
            </w:r>
          </w:p>
          <w:p>
            <w:pPr>
              <w:wordWrap/>
              <w:snapToGrid w:val="0"/>
              <w:spacing w:after="0" w:line="240" w:lineRule="auto"/>
              <w:ind w:left="240" w:right="178" w:hanging="240"/>
              <w:jc w:val="center"/>
              <w:textAlignment w:val="baseline"/>
              <w:rPr>
                <w:rFonts w:ascii="Microsoft JhengHei" w:hAnsi="Microsoft JhengHei" w:eastAsia="Microsoft JhengHei" w:cs="굴림"/>
                <w:color w:val="000000"/>
                <w:kern w:val="0"/>
                <w:szCs w:val="20"/>
              </w:rPr>
            </w:pPr>
          </w:p>
          <w:p>
            <w:pPr>
              <w:wordWrap/>
              <w:snapToGrid w:val="0"/>
              <w:spacing w:after="0" w:line="240" w:lineRule="auto"/>
              <w:ind w:right="640"/>
              <w:jc w:val="right"/>
              <w:textAlignment w:val="baseline"/>
              <w:rPr>
                <w:rFonts w:hint="eastAsia" w:ascii="Microsoft JhengHei" w:hAnsi="Microsoft JhengHei" w:cs="굴림"/>
                <w:color w:val="000000"/>
                <w:kern w:val="0"/>
                <w:sz w:val="18"/>
                <w:szCs w:val="20"/>
              </w:rPr>
            </w:pPr>
            <w:r>
              <w:rPr>
                <w:rFonts w:ascii="Microsoft JhengHei" w:hAnsi="Microsoft JhengHei" w:eastAsia="Microsoft JhengHei" w:cs="바탕"/>
                <w:b/>
                <w:bCs/>
                <w:color w:val="000000"/>
                <w:w w:val="95"/>
                <w:kern w:val="0"/>
                <w:sz w:val="28"/>
                <w:szCs w:val="30"/>
                <w:lang w:eastAsia="zh-CN"/>
              </w:rPr>
              <w:t>申请人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5"/>
                <w:kern w:val="0"/>
                <w:sz w:val="28"/>
                <w:szCs w:val="30"/>
              </w:rPr>
              <w:t xml:space="preserve"> 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8"/>
                <w:szCs w:val="30"/>
              </w:rPr>
              <w:t xml:space="preserve">:             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4"/>
                <w:szCs w:val="30"/>
              </w:rPr>
              <w:t>(</w:t>
            </w:r>
            <w:r>
              <w:rPr>
                <w:rFonts w:ascii="Microsoft JhengHei" w:hAnsi="Microsoft JhengHei" w:eastAsia="Microsoft JhengHei" w:cs="새굴림"/>
                <w:b/>
                <w:bCs/>
                <w:color w:val="000000"/>
                <w:w w:val="95"/>
                <w:kern w:val="0"/>
                <w:sz w:val="24"/>
                <w:szCs w:val="30"/>
                <w:lang w:eastAsia="zh-CN"/>
              </w:rPr>
              <w:t>签字</w:t>
            </w:r>
            <w:r>
              <w:rPr>
                <w:rFonts w:ascii="Microsoft JhengHei" w:hAnsi="Microsoft JhengHei" w:eastAsia="Microsoft JhengHei" w:cs="굴림"/>
                <w:b/>
                <w:bCs/>
                <w:color w:val="000000"/>
                <w:w w:val="92"/>
                <w:kern w:val="0"/>
                <w:sz w:val="24"/>
                <w:szCs w:val="30"/>
              </w:rPr>
              <w:t>)</w:t>
            </w:r>
          </w:p>
        </w:tc>
      </w:tr>
    </w:tbl>
    <w:p>
      <w:pPr>
        <w:rPr>
          <w:lang w:eastAsia="zh-CN"/>
        </w:rPr>
      </w:pPr>
    </w:p>
    <w:p>
      <w:pPr>
        <w:widowControl/>
        <w:wordWrap/>
        <w:autoSpaceDE/>
        <w:autoSpaceDN/>
        <w:rPr>
          <w:rFonts w:ascii="나눔고딕" w:hAnsi="나눔고딕" w:eastAsia="宋体"/>
          <w:b/>
          <w:sz w:val="36"/>
          <w:lang w:eastAsia="zh-CN"/>
        </w:rPr>
      </w:pPr>
    </w:p>
    <w:sectPr>
      <w:headerReference r:id="rId5" w:type="default"/>
      <w:pgSz w:w="11906" w:h="16838"/>
      <w:pgMar w:top="1134" w:right="1077" w:bottom="0" w:left="1077" w:header="567" w:footer="850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modern"/>
    <w:pitch w:val="default"/>
    <w:sig w:usb0="9000002F" w:usb1="29D77CFB" w:usb2="00000012" w:usb3="00000000" w:csb0="00080001" w:csb1="00000000"/>
  </w:font>
  <w:font w:name="바탕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굴림">
    <w:altName w:val="Malgun Gothic"/>
    <w:panose1 w:val="020B0600000101010101"/>
    <w:charset w:val="81"/>
    <w:family w:val="modern"/>
    <w:pitch w:val="default"/>
    <w:sig w:usb0="00000000" w:usb1="00000000" w:usb2="00000030" w:usb3="00000000" w:csb0="0008009F" w:csb1="00000000"/>
  </w:font>
  <w:font w:name="새굴림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바탕체">
    <w:altName w:val="Malgun Gothic"/>
    <w:panose1 w:val="02030609000101010101"/>
    <w:charset w:val="81"/>
    <w:family w:val="roman"/>
    <w:pitch w:val="default"/>
    <w:sig w:usb0="00000000" w:usb1="00000000" w:usb2="00000030" w:usb3="00000000" w:csb0="0008009F" w:csb1="00000000"/>
  </w:font>
  <w:font w:name="나눔고딕">
    <w:altName w:val="Malgun Gothic"/>
    <w:panose1 w:val="020D0604000000000000"/>
    <w:charset w:val="81"/>
    <w:family w:val="modern"/>
    <w:pitch w:val="default"/>
    <w:sig w:usb0="00000000" w:usb1="00000000" w:usb2="00000010" w:usb3="00000000" w:csb0="0008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wordWrap/>
      <w:autoSpaceDE/>
      <w:autoSpaceDN/>
      <w:snapToGrid w:val="0"/>
      <w:spacing w:after="0" w:line="240" w:lineRule="auto"/>
      <w:jc w:val="right"/>
      <w:rPr>
        <w:rFonts w:ascii="Malgun Gothic" w:hAnsi="Malgun Gothic" w:eastAsia="Malgun Gothic" w:cs="굴림"/>
        <w:color w:val="000000"/>
        <w:kern w:val="0"/>
        <w:szCs w:val="20"/>
      </w:rPr>
    </w:pPr>
    <w:r>
      <w:rPr>
        <w:rFonts w:hint="eastAsia" w:ascii="Malgun Gothic" w:hAnsi="Malgun Gothic" w:eastAsia="굴림" w:cs="굴림"/>
        <w:color w:val="000000"/>
        <w:kern w:val="0"/>
        <w:sz w:val="18"/>
        <w:szCs w:val="18"/>
      </w:rPr>
      <w:t>Office of the President</w:t>
    </w:r>
  </w:p>
  <w:p>
    <w:pPr>
      <w:widowControl/>
      <w:wordWrap/>
      <w:autoSpaceDE/>
      <w:autoSpaceDN/>
      <w:snapToGrid w:val="0"/>
      <w:spacing w:after="0" w:line="240" w:lineRule="auto"/>
      <w:jc w:val="right"/>
      <w:rPr>
        <w:rFonts w:ascii="Malgun Gothic" w:hAnsi="Malgun Gothic" w:eastAsia="Malgun Gothic" w:cs="굴림"/>
        <w:color w:val="000000"/>
        <w:kern w:val="0"/>
        <w:szCs w:val="20"/>
      </w:rPr>
    </w:pPr>
    <w:r>
      <w:rPr>
        <w:rFonts w:hint="eastAsia" w:ascii="Malgun Gothic" w:hAnsi="Malgun Gothic" w:eastAsia="굴림" w:cs="굴림"/>
        <w:color w:val="000000"/>
        <w:kern w:val="0"/>
        <w:sz w:val="18"/>
        <w:szCs w:val="18"/>
      </w:rPr>
      <w:t>303 Chonjam-ro, Wansan-Gu, Jeonju</w:t>
    </w:r>
    <w:r>
      <w:rPr>
        <w:rFonts w:ascii="Malgun Gothic" w:hAnsi="Malgun Gothic" w:eastAsia="굴림" w:cs="굴림"/>
        <w:color w:val="000000"/>
        <w:kern w:val="0"/>
        <w:sz w:val="18"/>
        <w:szCs w:val="18"/>
      </w:rPr>
      <w:t>-</w:t>
    </w:r>
    <w:r>
      <w:rPr>
        <w:rFonts w:hint="eastAsia" w:ascii="Malgun Gothic" w:hAnsi="Malgun Gothic" w:eastAsia="굴림" w:cs="굴림"/>
        <w:color w:val="000000"/>
        <w:kern w:val="0"/>
        <w:sz w:val="18"/>
        <w:szCs w:val="18"/>
      </w:rPr>
      <w:t>si, 5</w:t>
    </w:r>
    <w:r>
      <w:rPr>
        <w:rFonts w:ascii="Malgun Gothic" w:hAnsi="Malgun Gothic" w:eastAsia="굴림" w:cs="굴림"/>
        <w:color w:val="000000"/>
        <w:kern w:val="0"/>
        <w:sz w:val="18"/>
        <w:szCs w:val="18"/>
      </w:rPr>
      <w:t>5069</w:t>
    </w:r>
    <w:r>
      <w:rPr>
        <w:rFonts w:hint="eastAsia" w:ascii="Malgun Gothic" w:hAnsi="Malgun Gothic" w:eastAsia="굴림" w:cs="굴림"/>
        <w:color w:val="000000"/>
        <w:kern w:val="0"/>
        <w:sz w:val="18"/>
        <w:szCs w:val="18"/>
      </w:rPr>
      <w:t xml:space="preserve">, Korea </w:t>
    </w:r>
  </w:p>
  <w:p>
    <w:pPr>
      <w:widowControl/>
      <w:wordWrap/>
      <w:autoSpaceDE/>
      <w:autoSpaceDN/>
      <w:snapToGrid w:val="0"/>
      <w:spacing w:after="0" w:line="240" w:lineRule="auto"/>
      <w:jc w:val="right"/>
      <w:rPr>
        <w:rFonts w:ascii="Malgun Gothic" w:hAnsi="Malgun Gothic" w:eastAsia="Malgun Gothic" w:cs="굴림"/>
        <w:color w:val="000000"/>
        <w:kern w:val="0"/>
        <w:szCs w:val="20"/>
      </w:rPr>
    </w:pPr>
    <w:r>
      <w:rPr>
        <w:rFonts w:cs="굴림" w:asciiTheme="minorEastAsia" w:hAnsiTheme="minorEastAsia"/>
        <w:color w:val="000000"/>
        <w:kern w:val="0"/>
        <w:sz w:val="18"/>
        <w:szCs w:val="18"/>
      </w:rPr>
      <w:t>Phone 063</w:t>
    </w:r>
    <w:r>
      <w:rPr>
        <w:rFonts w:hint="eastAsia" w:ascii="MS Mincho" w:hAnsi="MS Mincho" w:eastAsia="MS Mincho" w:cs="MS Mincho"/>
        <w:color w:val="000000"/>
        <w:kern w:val="0"/>
        <w:sz w:val="18"/>
        <w:szCs w:val="18"/>
      </w:rPr>
      <w:t>․</w:t>
    </w:r>
    <w:r>
      <w:rPr>
        <w:rFonts w:cs="Times New Roman" w:asciiTheme="minorEastAsia" w:hAnsiTheme="minorEastAsia"/>
        <w:color w:val="000000"/>
        <w:kern w:val="0"/>
        <w:sz w:val="18"/>
        <w:szCs w:val="18"/>
      </w:rPr>
      <w:t>220</w:t>
    </w:r>
    <w:r>
      <w:rPr>
        <w:rFonts w:hint="eastAsia" w:ascii="MS Mincho" w:hAnsi="MS Mincho" w:eastAsia="MS Mincho" w:cs="MS Mincho"/>
        <w:color w:val="000000"/>
        <w:kern w:val="0"/>
        <w:sz w:val="18"/>
        <w:szCs w:val="18"/>
      </w:rPr>
      <w:t>․</w:t>
    </w:r>
    <w:r>
      <w:rPr>
        <w:rFonts w:cs="Times New Roman" w:asciiTheme="minorEastAsia" w:hAnsiTheme="minorEastAsia"/>
        <w:color w:val="000000"/>
        <w:kern w:val="0"/>
        <w:sz w:val="18"/>
        <w:szCs w:val="18"/>
      </w:rPr>
      <w:t>2766 Fax 063</w:t>
    </w:r>
    <w:r>
      <w:rPr>
        <w:rFonts w:hint="eastAsia" w:ascii="MS Mincho" w:hAnsi="MS Mincho" w:eastAsia="MS Mincho" w:cs="MS Mincho"/>
        <w:color w:val="000000"/>
        <w:kern w:val="0"/>
        <w:sz w:val="18"/>
        <w:szCs w:val="18"/>
      </w:rPr>
      <w:t>․</w:t>
    </w:r>
    <w:r>
      <w:rPr>
        <w:rFonts w:cs="Times New Roman" w:asciiTheme="minorEastAsia" w:hAnsiTheme="minorEastAsia"/>
        <w:color w:val="000000"/>
        <w:kern w:val="0"/>
        <w:sz w:val="18"/>
        <w:szCs w:val="18"/>
      </w:rPr>
      <w:t>220</w:t>
    </w:r>
    <w:r>
      <w:rPr>
        <w:rFonts w:hint="eastAsia" w:ascii="MS Mincho" w:hAnsi="MS Mincho" w:eastAsia="MS Mincho" w:cs="MS Mincho"/>
        <w:color w:val="000000"/>
        <w:kern w:val="0"/>
        <w:sz w:val="18"/>
        <w:szCs w:val="18"/>
      </w:rPr>
      <w:t>․</w:t>
    </w:r>
    <w:r>
      <w:rPr>
        <w:rFonts w:cs="Times New Roman" w:asciiTheme="minorEastAsia" w:hAnsiTheme="minorEastAsia"/>
        <w:color w:val="000000"/>
        <w:kern w:val="0"/>
        <w:sz w:val="18"/>
        <w:szCs w:val="18"/>
      </w:rPr>
      <w:t>2075</w:t>
    </w:r>
    <w:r>
      <w:rPr>
        <w:rFonts w:ascii="Times New Roman" w:hAnsi="Times New Roman" w:eastAsia="굴림" w:cs="Times New Roman"/>
        <w:color w:val="000000"/>
        <w:kern w:val="0"/>
        <w:sz w:val="18"/>
        <w:szCs w:val="18"/>
      </w:rPr>
      <w:t xml:space="preserve"> </w:t>
    </w:r>
    <w:r>
      <w:fldChar w:fldCharType="begin"/>
    </w:r>
    <w:r>
      <w:instrText xml:space="preserve"> HYPERLINK "file:///C:\\Documents%20and%20Settings\\Administrator\\바탕%20화면\\닭\\www.jj.ac.kr" </w:instrText>
    </w:r>
    <w:r>
      <w:fldChar w:fldCharType="separate"/>
    </w:r>
    <w:r>
      <w:rPr>
        <w:rFonts w:hint="eastAsia" w:ascii="Malgun Gothic" w:hAnsi="Malgun Gothic" w:eastAsia="Malgun Gothic" w:cs="굴림"/>
        <w:color w:val="0000FF"/>
        <w:kern w:val="0"/>
        <w:szCs w:val="20"/>
        <w:u w:val="single"/>
      </w:rPr>
      <w:t>www.jj.ac.kr</w:t>
    </w:r>
    <w:r>
      <w:rPr>
        <w:rFonts w:hint="eastAsia" w:ascii="Malgun Gothic" w:hAnsi="Malgun Gothic" w:eastAsia="Malgun Gothic" w:cs="굴림"/>
        <w:color w:val="0000FF"/>
        <w:kern w:val="0"/>
        <w:szCs w:val="20"/>
        <w:u w:val="single"/>
      </w:rPr>
      <w:fldChar w:fldCharType="end"/>
    </w:r>
  </w:p>
  <w:p>
    <w:pPr>
      <w:pStyle w:val="4"/>
      <w:jc w:val="right"/>
      <w:rPr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pPr>
    <w:r>
      <w:rPr>
        <w:rFonts w:ascii="宋体" w:hAnsi="宋体" w:eastAsia="宋体" w:cs="굴림"/>
        <w:color w:val="000000"/>
        <w:kern w:val="0"/>
        <w:szCs w:val="20"/>
      </w:rPr>
      <w:drawing>
        <wp:inline distT="0" distB="0" distL="0" distR="0">
          <wp:extent cx="1571625" cy="504825"/>
          <wp:effectExtent l="0" t="0" r="0" b="0"/>
          <wp:docPr id="2049" name="shape2049" descr="도표, 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shape2049" descr="도표, 텍스트이(가) 표시된 사진&#10;&#10;자동 생성된 설명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1625" cy="504825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hMzljNGI5YjYzOTdlNmUyY2RkYzNkZjY0MjVhMTYifQ=="/>
  </w:docVars>
  <w:rsids>
    <w:rsidRoot w:val="00F94508"/>
    <w:rsid w:val="000127D2"/>
    <w:rsid w:val="00013A04"/>
    <w:rsid w:val="000437F8"/>
    <w:rsid w:val="00052DE0"/>
    <w:rsid w:val="00055701"/>
    <w:rsid w:val="000A3B4E"/>
    <w:rsid w:val="000C6295"/>
    <w:rsid w:val="000D235B"/>
    <w:rsid w:val="000D518E"/>
    <w:rsid w:val="00142734"/>
    <w:rsid w:val="00165E56"/>
    <w:rsid w:val="0017153D"/>
    <w:rsid w:val="001A5CF7"/>
    <w:rsid w:val="001A6D46"/>
    <w:rsid w:val="001D1245"/>
    <w:rsid w:val="001D45F9"/>
    <w:rsid w:val="001E5DA2"/>
    <w:rsid w:val="001F47A6"/>
    <w:rsid w:val="00217BF3"/>
    <w:rsid w:val="00224057"/>
    <w:rsid w:val="00245F77"/>
    <w:rsid w:val="0028380A"/>
    <w:rsid w:val="00287B1D"/>
    <w:rsid w:val="002C0522"/>
    <w:rsid w:val="002D21DB"/>
    <w:rsid w:val="002D3360"/>
    <w:rsid w:val="002D7107"/>
    <w:rsid w:val="002F4FF4"/>
    <w:rsid w:val="002F661F"/>
    <w:rsid w:val="00333570"/>
    <w:rsid w:val="00343D4F"/>
    <w:rsid w:val="003476F3"/>
    <w:rsid w:val="00360811"/>
    <w:rsid w:val="00361C0F"/>
    <w:rsid w:val="003A12A7"/>
    <w:rsid w:val="003B0928"/>
    <w:rsid w:val="003C5BE7"/>
    <w:rsid w:val="003E01F5"/>
    <w:rsid w:val="003E0B1B"/>
    <w:rsid w:val="003E21B0"/>
    <w:rsid w:val="003E2D9A"/>
    <w:rsid w:val="003F7165"/>
    <w:rsid w:val="00411293"/>
    <w:rsid w:val="0043589E"/>
    <w:rsid w:val="0044083C"/>
    <w:rsid w:val="00457738"/>
    <w:rsid w:val="00462609"/>
    <w:rsid w:val="00490BEB"/>
    <w:rsid w:val="004977E1"/>
    <w:rsid w:val="004A2F8F"/>
    <w:rsid w:val="004C5D5B"/>
    <w:rsid w:val="004C6C82"/>
    <w:rsid w:val="004D5017"/>
    <w:rsid w:val="004E435D"/>
    <w:rsid w:val="005171D4"/>
    <w:rsid w:val="00522BC5"/>
    <w:rsid w:val="005615A1"/>
    <w:rsid w:val="00571CC1"/>
    <w:rsid w:val="00573965"/>
    <w:rsid w:val="00580594"/>
    <w:rsid w:val="0059314C"/>
    <w:rsid w:val="005A2776"/>
    <w:rsid w:val="005D57B5"/>
    <w:rsid w:val="00626937"/>
    <w:rsid w:val="00632D97"/>
    <w:rsid w:val="00636B50"/>
    <w:rsid w:val="00641EEE"/>
    <w:rsid w:val="006569B6"/>
    <w:rsid w:val="0066749A"/>
    <w:rsid w:val="006728F5"/>
    <w:rsid w:val="006C2609"/>
    <w:rsid w:val="006C3B28"/>
    <w:rsid w:val="006C732E"/>
    <w:rsid w:val="006E0983"/>
    <w:rsid w:val="006F5910"/>
    <w:rsid w:val="006F6444"/>
    <w:rsid w:val="0071126A"/>
    <w:rsid w:val="00712B34"/>
    <w:rsid w:val="00750953"/>
    <w:rsid w:val="00756AB6"/>
    <w:rsid w:val="007605C8"/>
    <w:rsid w:val="0076777B"/>
    <w:rsid w:val="007A6218"/>
    <w:rsid w:val="007B6ABF"/>
    <w:rsid w:val="007C26BF"/>
    <w:rsid w:val="007F4DE0"/>
    <w:rsid w:val="007F757C"/>
    <w:rsid w:val="0080036B"/>
    <w:rsid w:val="00805616"/>
    <w:rsid w:val="00813FDE"/>
    <w:rsid w:val="008408B1"/>
    <w:rsid w:val="008670F0"/>
    <w:rsid w:val="00876E34"/>
    <w:rsid w:val="00885702"/>
    <w:rsid w:val="008860ED"/>
    <w:rsid w:val="00891234"/>
    <w:rsid w:val="008A6F59"/>
    <w:rsid w:val="008B4511"/>
    <w:rsid w:val="008B7EBF"/>
    <w:rsid w:val="008C1F32"/>
    <w:rsid w:val="008C5B6D"/>
    <w:rsid w:val="009037A6"/>
    <w:rsid w:val="00983C37"/>
    <w:rsid w:val="00987A71"/>
    <w:rsid w:val="00990BBF"/>
    <w:rsid w:val="00991EAA"/>
    <w:rsid w:val="00992796"/>
    <w:rsid w:val="009A0E2B"/>
    <w:rsid w:val="009A7E43"/>
    <w:rsid w:val="009B6F4E"/>
    <w:rsid w:val="009C05EA"/>
    <w:rsid w:val="009C3607"/>
    <w:rsid w:val="009E0048"/>
    <w:rsid w:val="009E640B"/>
    <w:rsid w:val="009F27B6"/>
    <w:rsid w:val="009F37B7"/>
    <w:rsid w:val="009F5560"/>
    <w:rsid w:val="00A12550"/>
    <w:rsid w:val="00A14D65"/>
    <w:rsid w:val="00A239B4"/>
    <w:rsid w:val="00A702E4"/>
    <w:rsid w:val="00A81BF7"/>
    <w:rsid w:val="00A87E06"/>
    <w:rsid w:val="00A96786"/>
    <w:rsid w:val="00AA3131"/>
    <w:rsid w:val="00AC6E5F"/>
    <w:rsid w:val="00AD69E2"/>
    <w:rsid w:val="00AD6B15"/>
    <w:rsid w:val="00B2715D"/>
    <w:rsid w:val="00B4567E"/>
    <w:rsid w:val="00B473CC"/>
    <w:rsid w:val="00B95B24"/>
    <w:rsid w:val="00BE7682"/>
    <w:rsid w:val="00C07DE5"/>
    <w:rsid w:val="00C206CC"/>
    <w:rsid w:val="00C22D74"/>
    <w:rsid w:val="00C34C6F"/>
    <w:rsid w:val="00C50283"/>
    <w:rsid w:val="00C74C51"/>
    <w:rsid w:val="00C90263"/>
    <w:rsid w:val="00CA26B4"/>
    <w:rsid w:val="00CE6E64"/>
    <w:rsid w:val="00D3519C"/>
    <w:rsid w:val="00D46C88"/>
    <w:rsid w:val="00D57562"/>
    <w:rsid w:val="00D674C3"/>
    <w:rsid w:val="00DA1CB1"/>
    <w:rsid w:val="00DC7264"/>
    <w:rsid w:val="00DD3040"/>
    <w:rsid w:val="00DF3FD5"/>
    <w:rsid w:val="00E474B6"/>
    <w:rsid w:val="00E549DF"/>
    <w:rsid w:val="00E625F8"/>
    <w:rsid w:val="00E71473"/>
    <w:rsid w:val="00E9107F"/>
    <w:rsid w:val="00ED61F3"/>
    <w:rsid w:val="00EF768D"/>
    <w:rsid w:val="00F166D3"/>
    <w:rsid w:val="00F81973"/>
    <w:rsid w:val="00F94508"/>
    <w:rsid w:val="00F9466E"/>
    <w:rsid w:val="00FA1B1F"/>
    <w:rsid w:val="00FC01B8"/>
    <w:rsid w:val="00FD33CC"/>
    <w:rsid w:val="0DF9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Cs w:val="22"/>
      <w:lang w:val="en-US" w:eastAsia="ko-KR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14"/>
    <w:unhideWhenUsed/>
    <w:uiPriority w:val="99"/>
    <w:pPr>
      <w:tabs>
        <w:tab w:val="center" w:pos="4513"/>
        <w:tab w:val="right" w:pos="9026"/>
      </w:tabs>
      <w:snapToGrid w:val="0"/>
    </w:pPr>
  </w:style>
  <w:style w:type="paragraph" w:styleId="4">
    <w:name w:val="header"/>
    <w:basedOn w:val="1"/>
    <w:link w:val="13"/>
    <w:unhideWhenUsed/>
    <w:uiPriority w:val="99"/>
    <w:pPr>
      <w:tabs>
        <w:tab w:val="center" w:pos="4513"/>
        <w:tab w:val="right" w:pos="9026"/>
      </w:tabs>
      <w:snapToGrid w:val="0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바탕글"/>
    <w:basedOn w:val="1"/>
    <w:qFormat/>
    <w:uiPriority w:val="0"/>
    <w:pPr>
      <w:snapToGrid w:val="0"/>
      <w:spacing w:after="0" w:line="384" w:lineRule="auto"/>
      <w:textAlignment w:val="baseline"/>
    </w:pPr>
    <w:rPr>
      <w:rFonts w:ascii="바탕" w:hAnsi="굴림" w:eastAsia="굴림" w:cs="굴림"/>
      <w:color w:val="000000"/>
      <w:kern w:val="0"/>
      <w:szCs w:val="20"/>
    </w:rPr>
  </w:style>
  <w:style w:type="paragraph" w:customStyle="1" w:styleId="10">
    <w:name w:val="표안"/>
    <w:basedOn w:val="1"/>
    <w:uiPriority w:val="0"/>
    <w:pPr>
      <w:wordWrap/>
      <w:snapToGrid w:val="0"/>
      <w:spacing w:after="0" w:line="312" w:lineRule="auto"/>
      <w:jc w:val="center"/>
      <w:textAlignment w:val="baseline"/>
    </w:pPr>
    <w:rPr>
      <w:rFonts w:ascii="굴림" w:hAnsi="굴림" w:eastAsia="굴림" w:cs="굴림"/>
      <w:b/>
      <w:bCs/>
      <w:color w:val="000000"/>
      <w:spacing w:val="-12"/>
      <w:w w:val="92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left="800" w:leftChars="400"/>
    </w:pPr>
  </w:style>
  <w:style w:type="character" w:customStyle="1" w:styleId="12">
    <w:name w:val="풍선 도움말 텍스트 Char"/>
    <w:basedOn w:val="7"/>
    <w:link w:val="2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character" w:customStyle="1" w:styleId="13">
    <w:name w:val="머리글 Char"/>
    <w:basedOn w:val="7"/>
    <w:link w:val="4"/>
    <w:uiPriority w:val="99"/>
  </w:style>
  <w:style w:type="character" w:customStyle="1" w:styleId="14">
    <w:name w:val="바닥글 Char"/>
    <w:basedOn w:val="7"/>
    <w:link w:val="3"/>
    <w:uiPriority w:val="99"/>
  </w:style>
  <w:style w:type="character" w:customStyle="1" w:styleId="15">
    <w:name w:val="src"/>
    <w:basedOn w:val="7"/>
    <w:uiPriority w:val="0"/>
  </w:style>
  <w:style w:type="character" w:customStyle="1" w:styleId="16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854</Words>
  <Characters>1088</Characters>
  <Lines>9</Lines>
  <Paragraphs>2</Paragraphs>
  <TotalTime>111</TotalTime>
  <ScaleCrop>false</ScaleCrop>
  <LinksUpToDate>false</LinksUpToDate>
  <CharactersWithSpaces>1171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2023-05-08T06:15:00Z</dcterms:created>
  <dc:creator>admin</dc:creator>
  <cp:lastModifiedBy>月^宝光15704760809</cp:lastModifiedBy>
  <cp:lastPrinted>2023-05-08T04:54:00Z</cp:lastPrinted>
  <dcterms:modified xsi:type="dcterms:W3CDTF">2023-05-23T08:19:37Z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722BBC3624A54770BCBB43BB11DD3E3C_12</vt:lpwstr>
  </property>
</Properties>
</file>