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实验实训楼临时变压器安装工程</w:t>
      </w:r>
      <w:r>
        <w:rPr>
          <w:b/>
          <w:bCs/>
          <w:color w:val="000000"/>
          <w:sz w:val="36"/>
          <w:szCs w:val="36"/>
        </w:rPr>
        <w:t>成交结果</w:t>
      </w:r>
      <w:r>
        <w:rPr>
          <w:b/>
          <w:bCs/>
          <w:color w:val="000000"/>
          <w:sz w:val="36"/>
          <w:szCs w:val="36"/>
          <w:shd w:val="clear" w:fill="FFFFFF"/>
        </w:rPr>
        <w:t>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/>
        <w:ind w:left="0" w:right="0" w:firstLine="555"/>
        <w:rPr>
          <w:sz w:val="32"/>
          <w:szCs w:val="32"/>
        </w:rPr>
      </w:pPr>
      <w:r>
        <w:rPr>
          <w:color w:val="000000"/>
          <w:sz w:val="32"/>
          <w:szCs w:val="32"/>
          <w:shd w:val="clear" w:fill="FFFFFF"/>
        </w:rPr>
        <w:t>赤峰学院于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/>
        </w:rPr>
        <w:t>2019</w:t>
      </w:r>
      <w:r>
        <w:rPr>
          <w:color w:val="00000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color w:val="00000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 w:eastAsia="zh-CN"/>
        </w:rPr>
        <w:t>16上午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/>
        </w:rPr>
        <w:t>9</w:t>
      </w:r>
      <w:r>
        <w:rPr>
          <w:color w:val="000000"/>
          <w:sz w:val="32"/>
          <w:szCs w:val="32"/>
          <w:shd w:val="clear" w:fill="FFFFFF"/>
        </w:rPr>
        <w:t>时整就</w:t>
      </w:r>
      <w:r>
        <w:rPr>
          <w:rFonts w:hint="eastAsia"/>
          <w:color w:val="000000"/>
          <w:sz w:val="32"/>
          <w:szCs w:val="32"/>
          <w:lang w:eastAsia="zh-CN"/>
        </w:rPr>
        <w:t>实验实训楼临时变压器安装工程</w:t>
      </w:r>
      <w:r>
        <w:rPr>
          <w:color w:val="000000"/>
          <w:sz w:val="32"/>
          <w:szCs w:val="32"/>
        </w:rPr>
        <w:t>采用竞争性谈判</w:t>
      </w:r>
      <w:r>
        <w:rPr>
          <w:color w:val="000000"/>
          <w:sz w:val="32"/>
          <w:szCs w:val="32"/>
          <w:shd w:val="clear" w:fill="FFFFFF"/>
        </w:rPr>
        <w:t>方式进行采购。现就本次采购的成交结果公告如下。</w:t>
      </w:r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/>
        <w:ind w:left="720" w:right="0"/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fill="FFFFFF"/>
        </w:rPr>
        <w:t>一、项目名称：</w:t>
      </w:r>
      <w:r>
        <w:rPr>
          <w:rFonts w:hint="eastAsia"/>
          <w:color w:val="000000"/>
          <w:sz w:val="32"/>
          <w:szCs w:val="32"/>
          <w:shd w:val="clear" w:fill="FFFFFF"/>
          <w:lang w:eastAsia="zh-CN"/>
        </w:rPr>
        <w:t>赤峰学院</w:t>
      </w:r>
      <w:r>
        <w:rPr>
          <w:rFonts w:hint="eastAsia"/>
          <w:color w:val="000000"/>
          <w:sz w:val="32"/>
          <w:szCs w:val="32"/>
          <w:lang w:eastAsia="zh-CN"/>
        </w:rPr>
        <w:t>实验实训楼临时变压器安装工程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fill="FFFFFF"/>
        </w:rPr>
        <w:t>二、成交供应商名称和成交金额：</w:t>
      </w:r>
    </w:p>
    <w:p>
      <w:pPr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u w:val="none"/>
        </w:rPr>
      </w:pPr>
      <w:r>
        <w:rPr>
          <w:color w:val="000000"/>
          <w:sz w:val="32"/>
          <w:szCs w:val="32"/>
        </w:rPr>
        <w:t>成交供应商：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none"/>
        </w:rPr>
        <w:t>赤峰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none"/>
          <w:lang w:eastAsia="zh-CN"/>
        </w:rPr>
        <w:t>翼通电力工程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none"/>
        </w:rPr>
        <w:t>有限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none"/>
          <w:lang w:eastAsia="zh-CN"/>
        </w:rPr>
        <w:t>责任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none"/>
        </w:rPr>
        <w:t>公司</w:t>
      </w:r>
    </w:p>
    <w:p>
      <w:pPr>
        <w:ind w:firstLine="640" w:firstLineChars="200"/>
        <w:rPr>
          <w:sz w:val="32"/>
          <w:szCs w:val="32"/>
        </w:rPr>
      </w:pPr>
      <w:r>
        <w:rPr>
          <w:color w:val="000000"/>
          <w:sz w:val="32"/>
          <w:szCs w:val="32"/>
        </w:rPr>
        <w:t>成交金额：</w:t>
      </w:r>
      <w:r>
        <w:rPr>
          <w:rFonts w:hint="eastAsia"/>
          <w:sz w:val="32"/>
          <w:szCs w:val="32"/>
          <w:lang w:eastAsia="zh-CN"/>
        </w:rPr>
        <w:t>人民币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none"/>
          <w:lang w:eastAsia="zh-CN"/>
        </w:rPr>
        <w:t>壹拾壹万伍仟元整，</w:t>
      </w:r>
      <w:r>
        <w:rPr>
          <w:rFonts w:hint="eastAsia" w:asciiTheme="minorEastAsia" w:hAnsiTheme="minorEastAsia"/>
          <w:sz w:val="32"/>
          <w:szCs w:val="32"/>
        </w:rPr>
        <w:t>¥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115000.00</w:t>
      </w:r>
      <w:r>
        <w:rPr>
          <w:rFonts w:hint="eastAsia"/>
          <w:sz w:val="32"/>
          <w:szCs w:val="32"/>
        </w:rPr>
        <w:t>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sz w:val="32"/>
          <w:szCs w:val="32"/>
        </w:rPr>
      </w:pPr>
      <w:r>
        <w:rPr>
          <w:color w:val="000000"/>
          <w:sz w:val="32"/>
          <w:szCs w:val="32"/>
        </w:rPr>
        <w:t>结算金额以财政结算终审结果为准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sz w:val="32"/>
          <w:szCs w:val="32"/>
        </w:rPr>
      </w:pPr>
      <w:r>
        <w:rPr>
          <w:color w:val="000000"/>
          <w:sz w:val="32"/>
          <w:szCs w:val="32"/>
        </w:rPr>
        <w:t>三、公示日期</w:t>
      </w:r>
      <w:r>
        <w:rPr>
          <w:color w:val="000000"/>
          <w:sz w:val="32"/>
          <w:szCs w:val="32"/>
          <w:lang w:val="en-US"/>
        </w:rPr>
        <w:t>2019</w:t>
      </w:r>
      <w:r>
        <w:rPr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8</w:t>
      </w:r>
      <w:r>
        <w:rPr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19</w:t>
      </w:r>
      <w:r>
        <w:rPr>
          <w:color w:val="000000"/>
          <w:sz w:val="32"/>
          <w:szCs w:val="32"/>
        </w:rPr>
        <w:t>日</w:t>
      </w:r>
      <w:r>
        <w:rPr>
          <w:color w:val="000000"/>
          <w:sz w:val="32"/>
          <w:szCs w:val="32"/>
          <w:lang w:val="en-US"/>
        </w:rPr>
        <w:t>---</w:t>
      </w:r>
      <w:r>
        <w:rPr>
          <w:rFonts w:hint="eastAsia"/>
          <w:color w:val="000000"/>
          <w:sz w:val="32"/>
          <w:szCs w:val="32"/>
          <w:lang w:val="en-US" w:eastAsia="zh-CN"/>
        </w:rPr>
        <w:t>8</w:t>
      </w:r>
      <w:r>
        <w:rPr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19</w:t>
      </w:r>
      <w:r>
        <w:rPr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sz w:val="32"/>
          <w:szCs w:val="32"/>
        </w:rPr>
      </w:pPr>
      <w:r>
        <w:rPr>
          <w:color w:val="000000"/>
          <w:sz w:val="32"/>
          <w:szCs w:val="32"/>
          <w:shd w:val="clear" w:fill="FFFFFF"/>
        </w:rPr>
        <w:t>四、谈判小组成员名单：</w:t>
      </w:r>
      <w:r>
        <w:rPr>
          <w:rFonts w:hint="eastAsia"/>
          <w:color w:val="000000"/>
          <w:sz w:val="32"/>
          <w:szCs w:val="32"/>
          <w:shd w:val="clear" w:fill="FFFFFF"/>
          <w:lang w:eastAsia="zh-CN"/>
        </w:rPr>
        <w:t>张军</w:t>
      </w:r>
      <w:r>
        <w:rPr>
          <w:color w:val="000000"/>
          <w:sz w:val="32"/>
          <w:szCs w:val="32"/>
          <w:shd w:val="clear" w:fill="FFFFFF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shd w:val="clear" w:fill="FFFFFF"/>
          <w:lang w:eastAsia="zh-CN"/>
        </w:rPr>
        <w:t>王海广</w:t>
      </w:r>
      <w:r>
        <w:rPr>
          <w:color w:val="000000"/>
          <w:sz w:val="32"/>
          <w:szCs w:val="32"/>
          <w:shd w:val="clear" w:fill="FFFFFF"/>
          <w:lang w:val="en-US"/>
        </w:rPr>
        <w:t xml:space="preserve"> </w:t>
      </w:r>
      <w:r>
        <w:rPr>
          <w:color w:val="000000"/>
          <w:sz w:val="32"/>
          <w:szCs w:val="32"/>
          <w:shd w:val="clear" w:fill="FFFFFF"/>
        </w:rPr>
        <w:t>苏彦刚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720" w:right="0"/>
        <w:rPr>
          <w:sz w:val="32"/>
          <w:szCs w:val="32"/>
        </w:rPr>
      </w:pPr>
      <w:r>
        <w:rPr>
          <w:color w:val="000000"/>
          <w:sz w:val="32"/>
          <w:szCs w:val="32"/>
          <w:shd w:val="clear" w:fill="FFFFFF"/>
        </w:rPr>
        <w:t>五、</w:t>
      </w:r>
      <w:r>
        <w:rPr>
          <w:color w:val="323232"/>
          <w:sz w:val="32"/>
          <w:szCs w:val="32"/>
          <w:shd w:val="clear" w:fill="FFFFFF"/>
        </w:rPr>
        <w:t>如投标人认为中标结果使自己的合法权益受到损害的，可在中标结果公告有效期内，按招标文件中有关质疑的规定向采购单位提出质疑。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720" w:right="0"/>
        <w:rPr>
          <w:sz w:val="32"/>
          <w:szCs w:val="32"/>
        </w:rPr>
      </w:pPr>
      <w:r>
        <w:rPr>
          <w:color w:val="323232"/>
          <w:sz w:val="32"/>
          <w:szCs w:val="32"/>
          <w:shd w:val="clear" w:fill="FFFFFF"/>
        </w:rPr>
        <w:t>采购单位名称</w:t>
      </w:r>
      <w:r>
        <w:rPr>
          <w:rFonts w:hint="eastAsia" w:ascii="宋体" w:hAnsi="宋体" w:eastAsia="宋体" w:cs="宋体"/>
          <w:color w:val="323232"/>
          <w:sz w:val="32"/>
          <w:szCs w:val="32"/>
          <w:shd w:val="clear" w:fill="FFFFFF"/>
          <w:lang w:val="en-US"/>
        </w:rPr>
        <w:t>:</w:t>
      </w:r>
      <w:r>
        <w:rPr>
          <w:color w:val="323232"/>
          <w:sz w:val="32"/>
          <w:szCs w:val="32"/>
          <w:shd w:val="clear" w:fill="FFFFFF"/>
        </w:rPr>
        <w:t>赤峰学院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720" w:right="0"/>
        <w:rPr>
          <w:color w:val="333333"/>
          <w:sz w:val="32"/>
          <w:szCs w:val="32"/>
          <w:shd w:val="clear" w:fill="FFFFFF"/>
        </w:rPr>
      </w:pPr>
      <w:r>
        <w:rPr>
          <w:color w:val="323232"/>
          <w:sz w:val="32"/>
          <w:szCs w:val="32"/>
          <w:shd w:val="clear" w:fill="FFFFFF"/>
        </w:rPr>
        <w:t>地</w:t>
      </w:r>
      <w:r>
        <w:rPr>
          <w:rFonts w:hint="eastAsia"/>
          <w:color w:val="323232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sz w:val="32"/>
          <w:szCs w:val="32"/>
          <w:shd w:val="clear" w:fill="FFFFFF"/>
        </w:rPr>
        <w:t xml:space="preserve"> </w:t>
      </w:r>
      <w:r>
        <w:rPr>
          <w:color w:val="323232"/>
          <w:sz w:val="32"/>
          <w:szCs w:val="32"/>
          <w:shd w:val="clear" w:fill="FFFFFF"/>
        </w:rPr>
        <w:t>址：</w:t>
      </w:r>
      <w:r>
        <w:rPr>
          <w:color w:val="333333"/>
          <w:sz w:val="32"/>
          <w:szCs w:val="32"/>
          <w:shd w:val="clear" w:fill="FFFFFF"/>
        </w:rPr>
        <w:t>赤峰市红山区迎宾路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/>
        </w:rPr>
        <w:t>1</w:t>
      </w:r>
      <w:r>
        <w:rPr>
          <w:color w:val="333333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720" w:right="0"/>
        <w:rPr>
          <w:rFonts w:hint="eastAsia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fill="FFFFFF"/>
          <w:lang w:eastAsia="zh-CN"/>
        </w:rPr>
        <w:t>邮政编码：</w:t>
      </w:r>
      <w:r>
        <w:rPr>
          <w:rFonts w:hint="eastAsia"/>
          <w:color w:val="333333"/>
          <w:sz w:val="32"/>
          <w:szCs w:val="32"/>
          <w:shd w:val="clear" w:fill="FFFFFF"/>
          <w:lang w:val="en-US" w:eastAsia="zh-CN"/>
        </w:rPr>
        <w:t>024000.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720" w:right="0"/>
        <w:rPr>
          <w:rFonts w:hint="eastAsia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fill="FFFFFF"/>
          <w:lang w:val="en-US" w:eastAsia="zh-CN"/>
        </w:rPr>
        <w:t>联 系 人：苏彦刚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720" w:right="0"/>
        <w:rPr>
          <w:rFonts w:hint="default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fill="FFFFFF"/>
          <w:lang w:val="en-US" w:eastAsia="zh-CN"/>
        </w:rPr>
        <w:t>联系电话：0476-8300198</w:t>
      </w:r>
    </w:p>
    <w:p>
      <w:pPr>
        <w:rPr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642C"/>
    <w:rsid w:val="455F1210"/>
    <w:rsid w:val="610F6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2019-08-19T01:18:00Z</dcterms:created>
  <dc:creator>Administrator</dc:creator>
  <cp:lastModifiedBy>Administrator</cp:lastModifiedBy>
  <dcterms:modified xsi:type="dcterms:W3CDTF">2019-08-19T01:57:54Z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