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F5" w:rsidRDefault="00D221F5" w:rsidP="00D221F5">
      <w:pPr>
        <w:pStyle w:val="a3"/>
        <w:jc w:val="center"/>
        <w:rPr>
          <w:sz w:val="27"/>
          <w:szCs w:val="27"/>
        </w:rPr>
      </w:pPr>
      <w:r>
        <w:rPr>
          <w:rStyle w:val="a4"/>
          <w:rFonts w:hint="eastAsia"/>
          <w:sz w:val="32"/>
          <w:szCs w:val="32"/>
        </w:rPr>
        <w:t>关于参加“中小企业进校园系列活动——</w:t>
      </w:r>
      <w:r>
        <w:rPr>
          <w:rStyle w:val="a4"/>
          <w:sz w:val="32"/>
          <w:szCs w:val="32"/>
        </w:rPr>
        <w:t>职业指导讲座”的通知</w:t>
      </w:r>
    </w:p>
    <w:p w:rsidR="00D221F5" w:rsidRDefault="00D221F5" w:rsidP="00D221F5">
      <w:pPr>
        <w:pStyle w:val="a3"/>
        <w:rPr>
          <w:sz w:val="27"/>
          <w:szCs w:val="27"/>
        </w:rPr>
      </w:pPr>
      <w:r>
        <w:rPr>
          <w:rFonts w:hint="eastAsia"/>
          <w:sz w:val="28"/>
          <w:szCs w:val="28"/>
        </w:rPr>
        <w:t>各二级学院：</w:t>
      </w:r>
    </w:p>
    <w:p w:rsidR="00D221F5" w:rsidRDefault="00D221F5" w:rsidP="00D221F5">
      <w:pPr>
        <w:pStyle w:val="a3"/>
        <w:ind w:firstLine="560"/>
        <w:rPr>
          <w:sz w:val="27"/>
          <w:szCs w:val="27"/>
        </w:rPr>
      </w:pPr>
      <w:r>
        <w:rPr>
          <w:rFonts w:hint="eastAsia"/>
          <w:sz w:val="28"/>
          <w:szCs w:val="28"/>
        </w:rPr>
        <w:t>为帮助我校大学生了解和掌握国家最新就业创业政策，认清和把握当前就业形势和未来职业发展道路，引导大学生树立正确的就业观、创业观和人生观,根据学校2018</w:t>
      </w:r>
      <w:r>
        <w:rPr>
          <w:sz w:val="28"/>
          <w:szCs w:val="28"/>
        </w:rPr>
        <w:t>年就业创业指导服务月活动安排，学校将举办</w:t>
      </w:r>
      <w:r>
        <w:rPr>
          <w:rFonts w:hint="eastAsia"/>
          <w:sz w:val="28"/>
          <w:szCs w:val="28"/>
        </w:rPr>
        <w:t>“中小企业进校园系列活动</w:t>
      </w:r>
      <w:r>
        <w:rPr>
          <w:rFonts w:ascii="Calibri" w:hAnsi="Calibri" w:cs="Calibri"/>
          <w:sz w:val="28"/>
          <w:szCs w:val="28"/>
        </w:rPr>
        <w:t>——</w:t>
      </w:r>
      <w:r>
        <w:rPr>
          <w:rFonts w:hint="eastAsia"/>
          <w:sz w:val="28"/>
          <w:szCs w:val="28"/>
        </w:rPr>
        <w:t>职业指导讲座”，现将具体事宜通知如下：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Style w:val="a4"/>
          <w:rFonts w:hint="eastAsia"/>
          <w:sz w:val="28"/>
          <w:szCs w:val="28"/>
        </w:rPr>
        <w:t>一、讲座时间</w:t>
      </w:r>
    </w:p>
    <w:p w:rsidR="00D221F5" w:rsidRDefault="00D221F5" w:rsidP="00D221F5">
      <w:pPr>
        <w:pStyle w:val="a3"/>
        <w:ind w:firstLine="560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ascii="Calibri" w:hAnsi="Calibri" w:cs="Calibri"/>
          <w:sz w:val="28"/>
          <w:szCs w:val="28"/>
        </w:rPr>
        <w:t>24</w:t>
      </w:r>
      <w:r>
        <w:rPr>
          <w:rFonts w:hint="eastAsia"/>
          <w:sz w:val="28"/>
          <w:szCs w:val="28"/>
        </w:rPr>
        <w:t>日（周四）下午</w:t>
      </w:r>
      <w:r>
        <w:rPr>
          <w:rFonts w:ascii="Calibri" w:hAnsi="Calibri" w:cs="Calibri"/>
          <w:sz w:val="28"/>
          <w:szCs w:val="28"/>
        </w:rPr>
        <w:t>3:00</w:t>
      </w:r>
      <w:r>
        <w:rPr>
          <w:rFonts w:hint="eastAsia"/>
          <w:sz w:val="28"/>
          <w:szCs w:val="28"/>
        </w:rPr>
        <w:t>分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Style w:val="a4"/>
          <w:rFonts w:hint="eastAsia"/>
          <w:sz w:val="28"/>
          <w:szCs w:val="28"/>
        </w:rPr>
        <w:t>二、讲座地点</w:t>
      </w:r>
    </w:p>
    <w:p w:rsidR="00D221F5" w:rsidRDefault="00D221F5" w:rsidP="00D221F5">
      <w:pPr>
        <w:pStyle w:val="a3"/>
        <w:ind w:firstLine="560"/>
        <w:rPr>
          <w:sz w:val="27"/>
          <w:szCs w:val="27"/>
        </w:rPr>
      </w:pPr>
      <w:r>
        <w:rPr>
          <w:rFonts w:hint="eastAsia"/>
          <w:sz w:val="28"/>
          <w:szCs w:val="28"/>
        </w:rPr>
        <w:t>博物馆二</w:t>
      </w:r>
      <w:proofErr w:type="gramStart"/>
      <w:r>
        <w:rPr>
          <w:rFonts w:hint="eastAsia"/>
          <w:sz w:val="28"/>
          <w:szCs w:val="28"/>
        </w:rPr>
        <w:t>楼学术</w:t>
      </w:r>
      <w:proofErr w:type="gramEnd"/>
      <w:r>
        <w:rPr>
          <w:rFonts w:hint="eastAsia"/>
          <w:sz w:val="28"/>
          <w:szCs w:val="28"/>
        </w:rPr>
        <w:t>报告厅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Style w:val="a4"/>
          <w:rFonts w:hint="eastAsia"/>
          <w:sz w:val="28"/>
          <w:szCs w:val="28"/>
        </w:rPr>
        <w:t>三、讲座内容及主讲人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t>1</w:t>
      </w:r>
      <w:r>
        <w:rPr>
          <w:rFonts w:hint="eastAsia"/>
          <w:sz w:val="28"/>
          <w:szCs w:val="28"/>
        </w:rPr>
        <w:t>．大学生就业政策、当前就业形势、中小企业人才储备政策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8"/>
          <w:szCs w:val="28"/>
        </w:rPr>
        <w:t>主讲人：张勇（赤峰市人力资源公共服务中心副主任）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t>2</w:t>
      </w:r>
      <w:r>
        <w:rPr>
          <w:rFonts w:hint="eastAsia"/>
          <w:sz w:val="28"/>
          <w:szCs w:val="28"/>
        </w:rPr>
        <w:t>．大学生创业贷款政策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8"/>
          <w:szCs w:val="28"/>
        </w:rPr>
        <w:t>主讲人：张华琳（赤峰市就业</w:t>
      </w:r>
      <w:proofErr w:type="gramStart"/>
      <w:r>
        <w:rPr>
          <w:rFonts w:hint="eastAsia"/>
          <w:sz w:val="28"/>
          <w:szCs w:val="28"/>
        </w:rPr>
        <w:t>局创业</w:t>
      </w:r>
      <w:proofErr w:type="gramEnd"/>
      <w:r>
        <w:rPr>
          <w:rFonts w:hint="eastAsia"/>
          <w:sz w:val="28"/>
          <w:szCs w:val="28"/>
        </w:rPr>
        <w:t>贷款担保中心主任）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．就业观、创业观、人生观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8"/>
          <w:szCs w:val="28"/>
        </w:rPr>
        <w:t>主讲人：</w:t>
      </w:r>
      <w:proofErr w:type="gramStart"/>
      <w:r>
        <w:rPr>
          <w:rFonts w:hint="eastAsia"/>
          <w:sz w:val="28"/>
          <w:szCs w:val="28"/>
        </w:rPr>
        <w:t>胥</w:t>
      </w:r>
      <w:proofErr w:type="gramEnd"/>
      <w:r>
        <w:rPr>
          <w:rFonts w:hint="eastAsia"/>
          <w:sz w:val="28"/>
          <w:szCs w:val="28"/>
        </w:rPr>
        <w:t>申（内蒙古沙漠之花生态产业科技有限公司总经理）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t>4</w:t>
      </w:r>
      <w:r>
        <w:rPr>
          <w:rFonts w:hint="eastAsia"/>
          <w:sz w:val="28"/>
          <w:szCs w:val="28"/>
        </w:rPr>
        <w:t>．职业生涯规划、面试技巧及工作心态分析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8"/>
          <w:szCs w:val="28"/>
        </w:rPr>
        <w:t>主讲人：秦祺（赤峰百泰金店有限公司行政总监、</w:t>
      </w:r>
      <w:proofErr w:type="gramStart"/>
      <w:r>
        <w:rPr>
          <w:rFonts w:hint="eastAsia"/>
          <w:sz w:val="28"/>
          <w:szCs w:val="28"/>
        </w:rPr>
        <w:t>内蒙古坤盛人力资源</w:t>
      </w:r>
      <w:proofErr w:type="gramEnd"/>
      <w:r>
        <w:rPr>
          <w:rFonts w:hint="eastAsia"/>
          <w:sz w:val="28"/>
          <w:szCs w:val="28"/>
        </w:rPr>
        <w:t>有限公司人力资源讲师）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Style w:val="a4"/>
          <w:rFonts w:hint="eastAsia"/>
          <w:sz w:val="28"/>
          <w:szCs w:val="28"/>
        </w:rPr>
        <w:t>四、参加人员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7"/>
          <w:szCs w:val="27"/>
        </w:rPr>
        <w:t>1.各二级学院创业就业办公室主任。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7"/>
          <w:szCs w:val="27"/>
        </w:rPr>
        <w:t>2.各学院学生代表、大学生就业创业促进会学生代表、大学生创业联盟学生代表。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Fonts w:hint="eastAsia"/>
          <w:sz w:val="27"/>
          <w:szCs w:val="27"/>
        </w:rPr>
        <w:t>3.就业与创业工作处全体人员。</w:t>
      </w:r>
    </w:p>
    <w:p w:rsidR="00D221F5" w:rsidRDefault="00D221F5" w:rsidP="00D221F5">
      <w:pPr>
        <w:pStyle w:val="a3"/>
        <w:ind w:firstLine="562"/>
        <w:rPr>
          <w:sz w:val="27"/>
          <w:szCs w:val="27"/>
        </w:rPr>
      </w:pPr>
      <w:r>
        <w:rPr>
          <w:rStyle w:val="a4"/>
          <w:rFonts w:hint="eastAsia"/>
          <w:sz w:val="28"/>
          <w:szCs w:val="28"/>
        </w:rPr>
        <w:t>五、相关要求</w:t>
      </w:r>
    </w:p>
    <w:p w:rsidR="00D221F5" w:rsidRDefault="00D221F5" w:rsidP="00D221F5">
      <w:pPr>
        <w:pStyle w:val="a3"/>
        <w:ind w:firstLine="560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t>1</w:t>
      </w:r>
      <w:r>
        <w:rPr>
          <w:rFonts w:hint="eastAsia"/>
          <w:sz w:val="28"/>
          <w:szCs w:val="28"/>
        </w:rPr>
        <w:t>．请二级学院各组织9</w:t>
      </w:r>
      <w:r>
        <w:rPr>
          <w:sz w:val="28"/>
          <w:szCs w:val="28"/>
        </w:rPr>
        <w:t>名学生参加讲座，于下午</w:t>
      </w:r>
      <w:r>
        <w:rPr>
          <w:rFonts w:ascii="Calibri" w:hAnsi="Calibri" w:cs="Calibri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ascii="Calibri" w:hAnsi="Calibri" w:cs="Calibri"/>
          <w:sz w:val="28"/>
          <w:szCs w:val="28"/>
        </w:rPr>
        <w:t>45</w:t>
      </w:r>
      <w:r>
        <w:rPr>
          <w:rFonts w:hint="eastAsia"/>
          <w:sz w:val="28"/>
          <w:szCs w:val="28"/>
        </w:rPr>
        <w:t>分准时入场，并安排一名负责人履行签到手续。</w:t>
      </w:r>
    </w:p>
    <w:p w:rsidR="00D221F5" w:rsidRDefault="00D221F5" w:rsidP="00D221F5">
      <w:pPr>
        <w:pStyle w:val="a3"/>
        <w:ind w:firstLine="560"/>
        <w:rPr>
          <w:sz w:val="27"/>
          <w:szCs w:val="27"/>
        </w:rPr>
      </w:pPr>
      <w:r>
        <w:rPr>
          <w:rFonts w:ascii="Calibri" w:hAnsi="Calibri" w:cs="Calibri"/>
          <w:sz w:val="28"/>
          <w:szCs w:val="28"/>
        </w:rPr>
        <w:t>2</w:t>
      </w:r>
      <w:r>
        <w:rPr>
          <w:rFonts w:hint="eastAsia"/>
          <w:sz w:val="28"/>
          <w:szCs w:val="28"/>
        </w:rPr>
        <w:t>．请参加活动人员认真维护会场秩序，讲座期间不得中途退场。</w:t>
      </w:r>
    </w:p>
    <w:p w:rsidR="00D221F5" w:rsidRDefault="00D221F5" w:rsidP="00D221F5">
      <w:pPr>
        <w:pStyle w:val="a3"/>
        <w:ind w:firstLine="5460"/>
        <w:rPr>
          <w:sz w:val="27"/>
          <w:szCs w:val="27"/>
        </w:rPr>
      </w:pPr>
      <w:r>
        <w:rPr>
          <w:rFonts w:hint="eastAsia"/>
          <w:sz w:val="30"/>
          <w:szCs w:val="30"/>
        </w:rPr>
        <w:t>就业与创业工作处</w:t>
      </w:r>
    </w:p>
    <w:p w:rsidR="00D221F5" w:rsidRDefault="00D221F5" w:rsidP="00D221F5">
      <w:pPr>
        <w:pStyle w:val="a3"/>
        <w:rPr>
          <w:sz w:val="27"/>
          <w:szCs w:val="27"/>
        </w:rPr>
      </w:pPr>
      <w:r>
        <w:rPr>
          <w:sz w:val="30"/>
          <w:szCs w:val="30"/>
        </w:rPr>
        <w:t xml:space="preserve">                   </w:t>
      </w:r>
      <w:r>
        <w:rPr>
          <w:rFonts w:ascii="Calibri" w:hAnsi="Calibri" w:cs="Calibri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ascii="Calibri" w:hAnsi="Calibri" w:cs="Calibri"/>
          <w:sz w:val="30"/>
          <w:szCs w:val="30"/>
        </w:rPr>
        <w:t>5</w:t>
      </w:r>
      <w:r>
        <w:rPr>
          <w:rFonts w:ascii="Calibri" w:hAnsi="Calibri" w:cs="Calibri"/>
          <w:sz w:val="30"/>
          <w:szCs w:val="30"/>
        </w:rPr>
        <w:t>月</w:t>
      </w:r>
      <w:r>
        <w:rPr>
          <w:rFonts w:ascii="Calibri" w:hAnsi="Calibri" w:cs="Calibri"/>
          <w:sz w:val="30"/>
          <w:szCs w:val="30"/>
        </w:rPr>
        <w:t>23</w:t>
      </w:r>
      <w:r>
        <w:rPr>
          <w:rFonts w:ascii="Calibri" w:hAnsi="Calibri" w:cs="Calibri"/>
          <w:sz w:val="30"/>
          <w:szCs w:val="30"/>
        </w:rPr>
        <w:t>日</w:t>
      </w:r>
    </w:p>
    <w:p w:rsidR="002C7FF9" w:rsidRPr="00D221F5" w:rsidRDefault="002C7FF9"/>
    <w:sectPr w:rsidR="002C7FF9" w:rsidRPr="00D221F5" w:rsidSect="002C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1F5"/>
    <w:rsid w:val="002C7FF9"/>
    <w:rsid w:val="00D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22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945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1748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2018-05-24T01:14:00Z</dcterms:created>
  <dcterms:modified xsi:type="dcterms:W3CDTF">2018-05-24T01:15:00Z</dcterms:modified>
</cp:coreProperties>
</file>