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right="560"/>
        <w:rPr>
          <w:rFonts w:hint="eastAsia"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附件</w:t>
      </w:r>
      <w:r>
        <w:rPr>
          <w:rFonts w:hint="eastAsia" w:asci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cs="Times New Roman"/>
          <w:sz w:val="28"/>
          <w:szCs w:val="28"/>
        </w:rPr>
        <w:t>：</w:t>
      </w:r>
    </w:p>
    <w:p>
      <w:pPr>
        <w:pStyle w:val="2"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“书刻铭初心，印记传薪火”——纪念中国人民抗日战争暨世界反法西斯战争胜利80周年主题现代书刻制作活动</w:t>
      </w:r>
    </w:p>
    <w:p>
      <w:pPr>
        <w:wordWrap w:val="0"/>
        <w:spacing w:line="560" w:lineRule="exact"/>
        <w:ind w:right="560"/>
        <w:rPr>
          <w:rFonts w:hint="default" w:ascii="宋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非遗文化现代书刻制作活动</w:t>
      </w:r>
    </w:p>
    <w:p>
      <w:pPr>
        <w:wordWrap w:val="0"/>
        <w:spacing w:line="560" w:lineRule="exact"/>
        <w:ind w:right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2025年5月-- 6月</w:t>
      </w:r>
    </w:p>
    <w:p>
      <w:pPr>
        <w:bidi w:val="0"/>
        <w:spacing w:line="240" w:lineRule="auto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龚芝鑫 17547950532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高校大学生爱国主义教育，丰富校园文化，在纪念中国人民抗日战争暨世界反法西斯战争胜利80周年这一重要时间节点，美术学院将非遗引入校园，开展非遗文化现代书刻制作活动，进一步提升高校学生的审美素养，增强审美感受力和创造力，以独特的非遗技艺诠释抗战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代书刻，作为一种极具特色的艺术形式，不仅是艺术创作的呈现，更是文化传承与创新的结晶。它以各类优质木材为载体，凭借着精湛的刀法与独特的构思，将文字、图案等元素巧妙地镌刻于木质之上。那一道道刻痕交织出富有韵律的线条，组合成或古朴典雅或现代时尚的视觉画面，展现着独树一帜的艺术匠心，诠释着跨越时空的美学理念，诉说着时代赋予的深刻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在美术学院“艺心向党 青春红色筑梦”共青团品牌建设的引领下，非遗传承开启了新篇章。让我们以青春力量，共探非遗书刻魅力，积极传承发扬，照亮未来的文化征程。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WYxMjhkNzA4Yjk3ZTgzZTZjYTdjOTExOGZlZDcifQ=="/>
  </w:docVars>
  <w:rsids>
    <w:rsidRoot w:val="6EE5423A"/>
    <w:rsid w:val="09E75A35"/>
    <w:rsid w:val="0D842034"/>
    <w:rsid w:val="0EE41D90"/>
    <w:rsid w:val="1447476C"/>
    <w:rsid w:val="150B5983"/>
    <w:rsid w:val="1B287B5A"/>
    <w:rsid w:val="2B8A7A68"/>
    <w:rsid w:val="466E69B6"/>
    <w:rsid w:val="46B7048F"/>
    <w:rsid w:val="48644810"/>
    <w:rsid w:val="4EE42657"/>
    <w:rsid w:val="50DA12C4"/>
    <w:rsid w:val="52D43695"/>
    <w:rsid w:val="543E0EAC"/>
    <w:rsid w:val="56955A19"/>
    <w:rsid w:val="57400A23"/>
    <w:rsid w:val="59EB7EA1"/>
    <w:rsid w:val="5DD00EE7"/>
    <w:rsid w:val="62C256EB"/>
    <w:rsid w:val="62C63626"/>
    <w:rsid w:val="679C001C"/>
    <w:rsid w:val="68C7023A"/>
    <w:rsid w:val="6EE5423A"/>
    <w:rsid w:val="72173B6A"/>
    <w:rsid w:val="7C5F74F0"/>
    <w:rsid w:val="7E091CC5"/>
    <w:rsid w:val="7F857B06"/>
    <w:rsid w:val="7FE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line="240" w:lineRule="auto"/>
      <w:ind w:firstLine="560" w:firstLineChars="200"/>
      <w:jc w:val="both"/>
      <w:outlineLvl w:val="0"/>
    </w:pPr>
    <w:rPr>
      <w:rFonts w:ascii="方正小标宋_GBK" w:hAnsi="方正小标宋_GBK" w:eastAsia="黑体" w:cs="方正小标宋_GBK"/>
      <w:sz w:val="32"/>
      <w:szCs w:val="32"/>
      <w14:ligatures w14:val="standardContextual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spacing w:line="560" w:lineRule="exact"/>
      <w:ind w:left="0" w:leftChars="0" w:firstLine="560" w:firstLineChars="200"/>
      <w:jc w:val="left"/>
      <w:outlineLvl w:val="1"/>
    </w:pPr>
    <w:rPr>
      <w:rFonts w:ascii="Times New Roman" w:hAnsi="Times New Roman" w:eastAsia="楷体" w:cs="Times New Roman"/>
      <w:sz w:val="32"/>
      <w:szCs w:val="32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spacing w:line="560" w:lineRule="exact"/>
      <w:ind w:firstLine="560" w:firstLineChars="200"/>
      <w:jc w:val="both"/>
      <w:outlineLvl w:val="2"/>
    </w:pPr>
    <w:rPr>
      <w:rFonts w:ascii="Times New Roman" w:hAnsi="Times New Roman" w:eastAsia="仿宋" w:cs="Times New Roman"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link w:val="11"/>
    <w:autoRedefine/>
    <w:qFormat/>
    <w:uiPriority w:val="0"/>
    <w:pPr>
      <w:snapToGrid w:val="0"/>
      <w:spacing w:line="240" w:lineRule="auto"/>
      <w:ind w:left="420" w:hanging="420" w:hangingChars="150"/>
      <w:jc w:val="left"/>
    </w:pPr>
    <w:rPr>
      <w:sz w:val="18"/>
      <w:szCs w:val="18"/>
    </w:rPr>
  </w:style>
  <w:style w:type="character" w:customStyle="1" w:styleId="9">
    <w:name w:val="标题 1 字符"/>
    <w:link w:val="2"/>
    <w:autoRedefine/>
    <w:qFormat/>
    <w:uiPriority w:val="9"/>
    <w:rPr>
      <w:rFonts w:ascii="方正小标宋_GBK" w:hAnsi="方正小标宋_GBK" w:eastAsia="黑体" w:cs="方正小标宋_GBK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楷体" w:cs="Times New Roman"/>
      <w:b/>
      <w:sz w:val="28"/>
      <w:szCs w:val="32"/>
    </w:rPr>
  </w:style>
  <w:style w:type="character" w:customStyle="1" w:styleId="11">
    <w:name w:val="脚注文本 字符"/>
    <w:basedOn w:val="8"/>
    <w:link w:val="6"/>
    <w:autoRedefine/>
    <w:semiHidden/>
    <w:qFormat/>
    <w:uiPriority w:val="99"/>
    <w:rPr>
      <w:rFonts w:eastAsia="宋体"/>
      <w:sz w:val="18"/>
      <w:szCs w:val="18"/>
    </w:rPr>
  </w:style>
  <w:style w:type="paragraph" w:customStyle="1" w:styleId="12">
    <w:name w:val="图标"/>
    <w:basedOn w:val="1"/>
    <w:link w:val="13"/>
    <w:autoRedefine/>
    <w:qFormat/>
    <w:uiPriority w:val="0"/>
    <w:pPr>
      <w:widowControl/>
      <w:spacing w:after="240" w:line="240" w:lineRule="auto"/>
      <w:jc w:val="center"/>
    </w:pPr>
    <w:rPr>
      <w:rFonts w:ascii="Times New Roman" w:hAnsi="Times New Roman" w:cs="Times New Roman"/>
      <w:sz w:val="21"/>
    </w:rPr>
  </w:style>
  <w:style w:type="character" w:customStyle="1" w:styleId="13">
    <w:name w:val="图标题 字符"/>
    <w:basedOn w:val="8"/>
    <w:link w:val="12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4">
    <w:name w:val="标题 3 字符"/>
    <w:basedOn w:val="8"/>
    <w:link w:val="4"/>
    <w:autoRedefine/>
    <w:qFormat/>
    <w:uiPriority w:val="9"/>
    <w:rPr>
      <w:rFonts w:ascii="Times New Roman" w:hAnsi="Times New Roman" w:eastAsia="仿宋" w:cs="Times New Roman"/>
      <w:sz w:val="32"/>
      <w:szCs w:val="32"/>
    </w:rPr>
  </w:style>
  <w:style w:type="paragraph" w:customStyle="1" w:styleId="15">
    <w:name w:val="题目"/>
    <w:basedOn w:val="1"/>
    <w:next w:val="1"/>
    <w:autoRedefine/>
    <w:qFormat/>
    <w:uiPriority w:val="0"/>
    <w:pPr>
      <w:spacing w:before="480" w:after="36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2025-04-22T06:57:00Z</dcterms:created>
  <dc:creator>蒙蒙宋</dc:creator>
  <cp:lastModifiedBy>才智颖</cp:lastModifiedBy>
  <dcterms:modified xsi:type="dcterms:W3CDTF">2025-04-22T09:18:48Z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6ED3DCA2C421427C8E8C5BC32BE9C85B_11</vt:lpwstr>
  </property>
  <property fmtid="{D5CDD505-2E9C-101B-9397-08002B2CF9AE}" pid="4" name="KSOTemplateDocerSaveRecord">
    <vt:lpwstr>eyJoZGlkIjoiYjZiMTU5OGZjMTBiOTk4YjAzZWFkOTcwYWZiNmUzY2MiLCJ1c2VySWQiOiIyODcyMzg3ODQifQ==</vt:lpwstr>
  </property>
</Properties>
</file>