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赤峰学院校园交通安全管理实施细则</w:t>
      </w:r>
    </w:p>
    <w:p>
      <w:pPr>
        <w:jc w:val="center"/>
        <w:rPr>
          <w:rFonts w:ascii="方正小标宋简体" w:hAnsi="宋体" w:eastAsia="方正小标宋简体" w:cs="宋体"/>
          <w:sz w:val="44"/>
          <w:szCs w:val="44"/>
          <w:lang w:eastAsia="zh-CN"/>
        </w:rPr>
      </w:pPr>
      <w:bookmarkStart w:id="0" w:name="_GoBack"/>
      <w:bookmarkEnd w:id="0"/>
    </w:p>
    <w:p>
      <w:pPr>
        <w:rPr>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第一章 总 则</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第一条</w:t>
      </w:r>
      <w:r>
        <w:rPr>
          <w:rFonts w:hint="eastAsia"/>
          <w:b/>
          <w:bCs/>
          <w:sz w:val="22"/>
          <w:szCs w:val="22"/>
          <w:lang w:eastAsia="zh-CN"/>
        </w:rPr>
        <w:t xml:space="preserve"> </w:t>
      </w:r>
      <w:r>
        <w:rPr>
          <w:rFonts w:hint="eastAsia" w:ascii="仿宋" w:hAnsi="仿宋" w:eastAsia="仿宋" w:cs="仿宋"/>
          <w:sz w:val="32"/>
          <w:szCs w:val="32"/>
          <w:lang w:eastAsia="zh-CN"/>
        </w:rPr>
        <w:t>为加强校园交通安全管理，创造安全、文明、有序的校园交通秩序，根据《中华人民共和国交通安全法》,</w:t>
      </w:r>
      <w:r>
        <w:rPr>
          <w:rFonts w:hint="eastAsia" w:ascii="仿宋" w:hAnsi="仿宋" w:eastAsia="仿宋"/>
          <w:sz w:val="32"/>
          <w:szCs w:val="32"/>
          <w:lang w:eastAsia="zh-CN"/>
        </w:rPr>
        <w:t xml:space="preserve"> </w:t>
      </w:r>
      <w:r>
        <w:rPr>
          <w:rFonts w:hint="eastAsia" w:ascii="仿宋" w:hAnsi="仿宋" w:eastAsia="仿宋" w:cs="仿宋"/>
          <w:sz w:val="32"/>
          <w:szCs w:val="32"/>
          <w:lang w:eastAsia="zh-CN"/>
        </w:rPr>
        <w:t>以铸牢中华民族共同体意识为主线，结合学校实际，制定本实施细则。</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第二条</w:t>
      </w:r>
      <w:r>
        <w:rPr>
          <w:rFonts w:hint="eastAsia" w:ascii="仿宋" w:hAnsi="仿宋" w:eastAsia="仿宋" w:cs="仿宋"/>
          <w:sz w:val="32"/>
          <w:szCs w:val="32"/>
          <w:lang w:eastAsia="zh-CN"/>
        </w:rPr>
        <w:t xml:space="preserve"> 校园内交通安全管理工作是在学校党委和行政的领导下，依法依规实行归口管理。属地公安交管部门及校园安全管理处是学校交通安全管理的主管部门，校园安全管理处具体负责制订校园内交通安全的管理规定并组织实施。凡在校园出入、行驶、停放的各种车辆和在校园内驾车的人员和行人均适用本细则。</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第三条</w:t>
      </w:r>
      <w:r>
        <w:rPr>
          <w:rFonts w:hint="eastAsia" w:ascii="仿宋" w:hAnsi="仿宋" w:eastAsia="仿宋" w:cs="仿宋"/>
          <w:sz w:val="32"/>
          <w:szCs w:val="32"/>
          <w:lang w:eastAsia="zh-CN"/>
        </w:rPr>
        <w:t xml:space="preserve"> 管理目标是在“以人为本、依法管理、方便师生”的原则下，确保进入校内的机动车辆出入、行驶安全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lang w:eastAsia="zh-CN"/>
        </w:rPr>
        <w:t>校内道路畅通</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lang w:eastAsia="zh-CN"/>
        </w:rPr>
        <w:t>车辆停放有序，交通意外及交通事故处置及时。</w:t>
      </w:r>
    </w:p>
    <w:p>
      <w:pPr>
        <w:spacing w:line="360" w:lineRule="exact"/>
        <w:jc w:val="both"/>
        <w:rPr>
          <w:rFonts w:ascii="仿宋" w:hAnsi="仿宋" w:eastAsia="仿宋" w:cs="仿宋"/>
          <w:b/>
          <w:bCs/>
          <w:sz w:val="30"/>
          <w:szCs w:val="30"/>
          <w:lang w:eastAsia="zh-CN"/>
        </w:rPr>
      </w:pPr>
    </w:p>
    <w:p>
      <w:pPr>
        <w:spacing w:line="360" w:lineRule="exact"/>
        <w:ind w:firstLine="2891" w:firstLineChars="900"/>
        <w:jc w:val="both"/>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第二章  校园道路管理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 xml:space="preserve">第四条 </w:t>
      </w:r>
      <w:r>
        <w:rPr>
          <w:rFonts w:hint="eastAsia" w:ascii="仿宋" w:hAnsi="仿宋" w:eastAsia="仿宋" w:cs="仿宋"/>
          <w:sz w:val="32"/>
          <w:szCs w:val="32"/>
          <w:lang w:eastAsia="zh-CN"/>
        </w:rPr>
        <w:t>严禁占用校园行车道、人行道及其它妨碍交通的行为。</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第五条</w:t>
      </w:r>
      <w:r>
        <w:rPr>
          <w:rFonts w:hint="eastAsia" w:ascii="仿宋" w:hAnsi="仿宋" w:eastAsia="仿宋" w:cs="仿宋"/>
          <w:sz w:val="32"/>
          <w:szCs w:val="32"/>
          <w:lang w:eastAsia="zh-CN"/>
        </w:rPr>
        <w:t xml:space="preserve"> 在学校道路上或道路附近因工程施工需要从事布线、挖掘、维修、绿化等作业的单位，必须提前向校园安全管理处提出书面报告，并遵守校园安全管理处的相关规定，同时施工单位要采取相应安全防范措施，特殊情况下，可以在抢修中补办手续。施工期间不得在道路上堆放施工物料和杂物。</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第六条</w:t>
      </w:r>
      <w:r>
        <w:rPr>
          <w:rFonts w:hint="eastAsia" w:ascii="仿宋" w:hAnsi="仿宋" w:eastAsia="仿宋" w:cs="仿宋"/>
          <w:sz w:val="32"/>
          <w:szCs w:val="32"/>
          <w:lang w:eastAsia="zh-CN"/>
        </w:rPr>
        <w:t xml:space="preserve"> 因施工需要移动道路上安全设施或交通标志，必须书面征询学校校园安全管理处的意见。</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第七条</w:t>
      </w:r>
      <w:r>
        <w:rPr>
          <w:rFonts w:hint="eastAsia" w:ascii="仿宋" w:hAnsi="仿宋" w:eastAsia="仿宋" w:cs="仿宋"/>
          <w:sz w:val="32"/>
          <w:szCs w:val="32"/>
          <w:lang w:eastAsia="zh-CN"/>
        </w:rPr>
        <w:t xml:space="preserve"> 大型活动需临时占用车道的单位，应在报告活动方案时一并报告校园安全管理处，说明交通安全防范措施。学校校园安全管理处接报后，经现场勘察，提具最终交通安全预案后方予以实施。学校大行活动，由校园安全管理处提出交通安全预案，会同相关部门实施。</w:t>
      </w:r>
    </w:p>
    <w:p>
      <w:pPr>
        <w:spacing w:line="480" w:lineRule="exact"/>
        <w:ind w:firstLine="602" w:firstLineChars="200"/>
        <w:jc w:val="both"/>
        <w:rPr>
          <w:rFonts w:ascii="仿宋" w:hAnsi="仿宋" w:eastAsia="仿宋" w:cs="仿宋"/>
          <w:b/>
          <w:bCs/>
          <w:sz w:val="30"/>
          <w:szCs w:val="30"/>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第三章 机动车交通安全管理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第八条</w:t>
      </w:r>
      <w:r>
        <w:rPr>
          <w:rFonts w:hint="eastAsia" w:ascii="仿宋" w:hAnsi="仿宋" w:eastAsia="仿宋" w:cs="仿宋"/>
          <w:sz w:val="32"/>
          <w:szCs w:val="32"/>
          <w:lang w:eastAsia="zh-CN"/>
        </w:rPr>
        <w:t xml:space="preserve"> 机动车出入校门一律凭“车牌门禁自动识别系统”、“赤峰学院机动车辆通行证”或“赤峰学院机动车临时通行证”。</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第九条</w:t>
      </w:r>
      <w:r>
        <w:rPr>
          <w:rFonts w:hint="eastAsia" w:ascii="仿宋" w:hAnsi="仿宋" w:eastAsia="仿宋" w:cs="仿宋"/>
          <w:color w:val="FF0000"/>
          <w:sz w:val="32"/>
          <w:szCs w:val="32"/>
          <w:lang w:eastAsia="zh-CN"/>
        </w:rPr>
        <w:t xml:space="preserve"> </w:t>
      </w:r>
      <w:r>
        <w:rPr>
          <w:rFonts w:hint="eastAsia" w:ascii="仿宋" w:hAnsi="仿宋" w:eastAsia="仿宋" w:cs="仿宋"/>
          <w:sz w:val="32"/>
          <w:szCs w:val="32"/>
          <w:lang w:eastAsia="zh-CN"/>
        </w:rPr>
        <w:t>营运机动车辆未经允许一律禁止驶入校园。严禁借道车辆校内通行，对确需进入的车辆，必须凭车辆行驶证换取“校内临时通行证”方可进入，离校时原路返回换回行驶证。</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 xml:space="preserve">第十条 </w:t>
      </w:r>
      <w:r>
        <w:rPr>
          <w:rFonts w:hint="eastAsia" w:ascii="仿宋" w:hAnsi="仿宋" w:eastAsia="仿宋" w:cs="仿宋"/>
          <w:sz w:val="32"/>
          <w:szCs w:val="32"/>
          <w:lang w:eastAsia="zh-CN"/>
        </w:rPr>
        <w:t>严禁出租车进入校园，特殊情况(接送病人、搬运重物等)需经门卫执勤人员同意，换证进入校区。</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第十一条</w:t>
      </w:r>
      <w:r>
        <w:rPr>
          <w:rFonts w:hint="eastAsia" w:ascii="仿宋" w:hAnsi="仿宋" w:eastAsia="仿宋" w:cs="仿宋"/>
          <w:sz w:val="32"/>
          <w:szCs w:val="32"/>
          <w:lang w:eastAsia="zh-CN"/>
        </w:rPr>
        <w:t xml:space="preserve"> 下列车辆严禁在校园内行驶</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1.无号牌、无行驶证的；</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2.未经公安交管部门年检的；</w:t>
      </w:r>
      <w:r>
        <w:rPr>
          <w:rFonts w:hint="eastAsia" w:ascii="仿宋" w:hAnsi="仿宋" w:eastAsia="仿宋" w:cs="仿宋"/>
          <w:sz w:val="32"/>
          <w:szCs w:val="32"/>
          <w:lang w:eastAsia="zh-CN"/>
        </w:rPr>
        <w:tab/>
      </w:r>
    </w:p>
    <w:p>
      <w:pPr>
        <w:spacing w:line="480" w:lineRule="exact"/>
        <w:ind w:firstLine="640" w:firstLineChars="200"/>
        <w:jc w:val="both"/>
        <w:rPr>
          <w:rFonts w:ascii="仿宋" w:hAnsi="仿宋" w:eastAsia="仿宋" w:cs="仿宋"/>
          <w:color w:val="FF0000"/>
          <w:sz w:val="32"/>
          <w:szCs w:val="32"/>
          <w:lang w:eastAsia="zh-CN"/>
        </w:rPr>
      </w:pPr>
      <w:r>
        <w:rPr>
          <w:rFonts w:hint="eastAsia" w:ascii="仿宋" w:hAnsi="仿宋" w:eastAsia="仿宋" w:cs="仿宋"/>
          <w:sz w:val="32"/>
          <w:szCs w:val="32"/>
          <w:lang w:eastAsia="zh-CN"/>
        </w:rPr>
        <w:t>3.三无燃油二轮摩托车(无驾驶证、无号牌、无行驶证);边三轮摩托车、正三轮摩托车、拖拉机、改装的助机动车和电动车、三轮电动车、农用汽车、工程车(规定时间和线路);</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4.学校规定的其它车辆。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第十二条</w:t>
      </w:r>
      <w:r>
        <w:rPr>
          <w:rFonts w:hint="eastAsia" w:ascii="仿宋" w:hAnsi="仿宋" w:eastAsia="仿宋" w:cs="仿宋"/>
          <w:sz w:val="32"/>
          <w:szCs w:val="32"/>
          <w:lang w:eastAsia="zh-CN"/>
        </w:rPr>
        <w:t xml:space="preserve"> 来校执行公务的警车、消防车、救护车、抢险车、邮电车、以及上级来校检查车进入校园，经门卫问明情况，可不必换证。</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第十三条</w:t>
      </w:r>
      <w:r>
        <w:rPr>
          <w:rFonts w:hint="eastAsia" w:ascii="仿宋" w:hAnsi="仿宋" w:eastAsia="仿宋" w:cs="仿宋"/>
          <w:sz w:val="32"/>
          <w:szCs w:val="32"/>
          <w:lang w:eastAsia="zh-CN"/>
        </w:rPr>
        <w:t xml:space="preserve"> 生活保障用车(超市、食堂及到单位送水送货等车辆)按要求由所在经营单位统一报车辆有关材料在校园安全管理处备案办证后，一律由学校东大门进出校园。</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第十四条</w:t>
      </w:r>
      <w:r>
        <w:rPr>
          <w:rFonts w:hint="eastAsia" w:ascii="仿宋" w:hAnsi="仿宋" w:eastAsia="仿宋" w:cs="仿宋"/>
          <w:sz w:val="32"/>
          <w:szCs w:val="32"/>
          <w:lang w:eastAsia="zh-CN"/>
        </w:rPr>
        <w:t xml:space="preserve"> 机动车进入校区后，应严格遵守交通规则，并按指定路线行驶，全校区禁止鸣笛，限速15公里/小时。</w:t>
      </w:r>
    </w:p>
    <w:p>
      <w:pPr>
        <w:spacing w:line="480" w:lineRule="exact"/>
        <w:ind w:firstLine="643" w:firstLineChars="200"/>
        <w:jc w:val="both"/>
        <w:rPr>
          <w:rFonts w:ascii="仿宋" w:hAnsi="仿宋" w:eastAsia="仿宋" w:cs="仿宋"/>
          <w:color w:val="FF0000"/>
          <w:sz w:val="32"/>
          <w:szCs w:val="32"/>
          <w:lang w:eastAsia="zh-CN"/>
        </w:rPr>
      </w:pPr>
      <w:r>
        <w:rPr>
          <w:rFonts w:hint="eastAsia" w:ascii="仿宋" w:hAnsi="仿宋" w:eastAsia="仿宋" w:cs="仿宋"/>
          <w:b/>
          <w:bCs/>
          <w:sz w:val="32"/>
          <w:szCs w:val="32"/>
          <w:lang w:eastAsia="zh-CN"/>
        </w:rPr>
        <w:t>第十五条</w:t>
      </w:r>
      <w:r>
        <w:rPr>
          <w:rFonts w:hint="eastAsia" w:ascii="仿宋" w:hAnsi="仿宋" w:eastAsia="仿宋" w:cs="仿宋"/>
          <w:sz w:val="32"/>
          <w:szCs w:val="32"/>
          <w:lang w:eastAsia="zh-CN"/>
        </w:rPr>
        <w:t xml:space="preserve"> 机动车辆驶出校门，必须配合门卫检查，凡携带物品出校门，必须由部门、院(系)开具物品放行证并由所在单位盖章签字，经门卫核验后方可通行。</w:t>
      </w:r>
    </w:p>
    <w:p>
      <w:pPr>
        <w:spacing w:line="480" w:lineRule="exact"/>
        <w:ind w:firstLine="602" w:firstLineChars="200"/>
        <w:jc w:val="both"/>
        <w:rPr>
          <w:rFonts w:ascii="仿宋" w:hAnsi="仿宋" w:eastAsia="仿宋" w:cs="仿宋"/>
          <w:b/>
          <w:bCs/>
          <w:sz w:val="30"/>
          <w:szCs w:val="30"/>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第四章 机动车停放管理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第十六条</w:t>
      </w:r>
      <w:r>
        <w:rPr>
          <w:rFonts w:hint="eastAsia" w:ascii="仿宋" w:hAnsi="仿宋" w:eastAsia="仿宋" w:cs="仿宋"/>
          <w:sz w:val="32"/>
          <w:szCs w:val="32"/>
          <w:lang w:eastAsia="zh-CN"/>
        </w:rPr>
        <w:t xml:space="preserve"> 根据维护校园教学秩序和方便车辆就近停放的原则，由校园安全管理处负责在各单位适当区域划定停车位，并负责督促和检查。</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第十七条</w:t>
      </w:r>
      <w:r>
        <w:rPr>
          <w:rFonts w:hint="eastAsia" w:ascii="仿宋" w:hAnsi="仿宋" w:eastAsia="仿宋" w:cs="仿宋"/>
          <w:sz w:val="32"/>
          <w:szCs w:val="32"/>
          <w:lang w:eastAsia="zh-CN"/>
        </w:rPr>
        <w:t xml:space="preserve"> 凡进入校园内的机动车辆一律按指定地点停放，不得乱停乱靠。严禁在校园大门口两侧、严禁在校园十字路口停靠车辆，对违规停放车辆校园安全管理</w:t>
      </w:r>
      <w:r>
        <w:rPr>
          <w:rFonts w:hint="eastAsia" w:ascii="仿宋" w:hAnsi="仿宋" w:eastAsia="仿宋" w:cs="仿宋"/>
          <w:color w:val="000000" w:themeColor="text1"/>
          <w:sz w:val="32"/>
          <w:szCs w:val="32"/>
          <w:lang w:eastAsia="zh-CN"/>
          <w14:textFill>
            <w14:solidFill>
              <w14:schemeClr w14:val="tx1"/>
            </w14:solidFill>
          </w14:textFill>
        </w:rPr>
        <w:t>处要依法</w:t>
      </w:r>
      <w:r>
        <w:rPr>
          <w:rFonts w:hint="eastAsia" w:ascii="仿宋" w:hAnsi="仿宋" w:eastAsia="仿宋" w:cs="仿宋"/>
          <w:sz w:val="32"/>
          <w:szCs w:val="32"/>
          <w:lang w:eastAsia="zh-CN"/>
        </w:rPr>
        <w:t>拍照并在校园网通报。</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第十八条</w:t>
      </w:r>
      <w:r>
        <w:rPr>
          <w:rFonts w:hint="eastAsia" w:ascii="仿宋" w:hAnsi="仿宋" w:eastAsia="仿宋" w:cs="仿宋"/>
          <w:sz w:val="32"/>
          <w:szCs w:val="32"/>
          <w:lang w:eastAsia="zh-CN"/>
        </w:rPr>
        <w:t xml:space="preserve"> 校园内发生交通事故，要及时抢救伤员，保护现场，通知校园安全管理处，听候处理。破坏现场者，由破坏方负全部责任，肇事逃逸者，报公安交通管理机关追查直至追究刑事责任。</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第十九条</w:t>
      </w:r>
      <w:r>
        <w:rPr>
          <w:rFonts w:hint="eastAsia" w:ascii="仿宋" w:hAnsi="仿宋" w:eastAsia="仿宋" w:cs="仿宋"/>
          <w:sz w:val="32"/>
          <w:szCs w:val="32"/>
          <w:lang w:eastAsia="zh-CN"/>
        </w:rPr>
        <w:t xml:space="preserve"> 轻微事故、一般事故由校园安全管理处受理，进行调解；重大事故、恶性事故报公安交通管理机关处理。</w:t>
      </w:r>
    </w:p>
    <w:p>
      <w:pPr>
        <w:spacing w:line="360" w:lineRule="exact"/>
        <w:jc w:val="both"/>
        <w:rPr>
          <w:rFonts w:ascii="黑体" w:hAnsi="黑体" w:eastAsia="黑体" w:cs="黑体"/>
          <w:sz w:val="30"/>
          <w:szCs w:val="30"/>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第五章 机动车驾驶员管理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第二十条</w:t>
      </w:r>
      <w:r>
        <w:rPr>
          <w:rFonts w:hint="eastAsia" w:ascii="仿宋" w:hAnsi="仿宋" w:eastAsia="仿宋" w:cs="仿宋"/>
          <w:sz w:val="32"/>
          <w:szCs w:val="32"/>
          <w:lang w:eastAsia="zh-CN"/>
        </w:rPr>
        <w:t xml:space="preserve"> 严禁酒后在校园内驾车。</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第二十一条</w:t>
      </w:r>
      <w:r>
        <w:rPr>
          <w:rFonts w:hint="eastAsia" w:ascii="仿宋" w:hAnsi="仿宋" w:eastAsia="仿宋" w:cs="仿宋"/>
          <w:sz w:val="32"/>
          <w:szCs w:val="32"/>
          <w:lang w:eastAsia="zh-CN"/>
        </w:rPr>
        <w:t xml:space="preserve"> 驾驶员驾车时，必须遵守交通法规和校园交通管理规定，服从校园安全管理处工作人员依规进行的管理。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第二十二条</w:t>
      </w:r>
      <w:r>
        <w:rPr>
          <w:rFonts w:hint="eastAsia" w:ascii="仿宋" w:hAnsi="仿宋" w:eastAsia="仿宋" w:cs="仿宋"/>
          <w:sz w:val="32"/>
          <w:szCs w:val="32"/>
          <w:lang w:eastAsia="zh-CN"/>
        </w:rPr>
        <w:t xml:space="preserve"> 不得将车辆交给无驾驶执照的人员驾驶。</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第二十三条</w:t>
      </w:r>
      <w:r>
        <w:rPr>
          <w:rFonts w:hint="eastAsia" w:ascii="仿宋" w:hAnsi="仿宋" w:eastAsia="仿宋" w:cs="仿宋"/>
          <w:sz w:val="32"/>
          <w:szCs w:val="32"/>
          <w:lang w:eastAsia="zh-CN"/>
        </w:rPr>
        <w:t xml:space="preserve"> 驾驶学员严禁在校园内通行、练车。</w:t>
      </w:r>
    </w:p>
    <w:p>
      <w:pPr>
        <w:spacing w:line="480" w:lineRule="exact"/>
        <w:jc w:val="both"/>
        <w:rPr>
          <w:rFonts w:ascii="仿宋" w:hAnsi="仿宋" w:eastAsia="仿宋" w:cs="仿宋"/>
          <w:b/>
          <w:bCs/>
          <w:sz w:val="30"/>
          <w:szCs w:val="30"/>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第六章 行人非机动车管理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第二十四条</w:t>
      </w:r>
      <w:r>
        <w:rPr>
          <w:rFonts w:hint="eastAsia" w:ascii="仿宋" w:hAnsi="仿宋" w:eastAsia="仿宋" w:cs="仿宋"/>
          <w:sz w:val="32"/>
          <w:szCs w:val="32"/>
          <w:lang w:eastAsia="zh-CN"/>
        </w:rPr>
        <w:t xml:space="preserve"> 骑行电动车，进入校门时必须出示非机动车通行证经非机动车道出入校园。</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第二十五条</w:t>
      </w:r>
      <w:r>
        <w:rPr>
          <w:rFonts w:hint="eastAsia" w:ascii="仿宋" w:hAnsi="仿宋" w:eastAsia="仿宋" w:cs="仿宋"/>
          <w:sz w:val="32"/>
          <w:szCs w:val="32"/>
          <w:lang w:eastAsia="zh-CN"/>
        </w:rPr>
        <w:t xml:space="preserve"> 骑电动车、自行车应在道路右侧靠边慢行，不得与其它车辆连接成串并排行驶或追逐嬉闹，不得撒手骑车，转弯时应减速、瞭望，并伸手示意。</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第二十六条</w:t>
      </w:r>
      <w:r>
        <w:rPr>
          <w:rFonts w:hint="eastAsia" w:ascii="仿宋" w:hAnsi="仿宋" w:eastAsia="仿宋" w:cs="仿宋"/>
          <w:sz w:val="32"/>
          <w:szCs w:val="32"/>
          <w:lang w:eastAsia="zh-CN"/>
        </w:rPr>
        <w:t xml:space="preserve"> 校内行人应遵守下列规定</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1.不损坏交通设施；</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2.横向通过道路时，应避让过往车辆，有斑马线的路段从斑马线通过；</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3.不并排在道路上行走，不在道路上嬉戏、踢球、溜冰、滑板及进行其他有碍交通秩序的活动；</w:t>
      </w:r>
    </w:p>
    <w:p>
      <w:pPr>
        <w:spacing w:line="480" w:lineRule="exact"/>
        <w:ind w:firstLine="640" w:firstLineChars="200"/>
        <w:jc w:val="both"/>
        <w:rPr>
          <w:rFonts w:ascii="仿宋" w:hAnsi="仿宋" w:eastAsia="仿宋" w:cs="仿宋"/>
          <w:sz w:val="32"/>
          <w:szCs w:val="32"/>
          <w:lang w:eastAsia="zh-CN"/>
        </w:rPr>
      </w:pPr>
      <w:r>
        <w:rPr>
          <w:rFonts w:hint="eastAsia" w:ascii="仿宋" w:hAnsi="仿宋" w:eastAsia="仿宋" w:cs="仿宋"/>
          <w:sz w:val="32"/>
          <w:szCs w:val="32"/>
          <w:lang w:eastAsia="zh-CN"/>
        </w:rPr>
        <w:t>4.任何单位或个人未经许可不得移动、毁损交通标牌、交通路障。</w:t>
      </w:r>
    </w:p>
    <w:p>
      <w:pPr>
        <w:spacing w:line="480" w:lineRule="exact"/>
        <w:ind w:firstLine="640" w:firstLineChars="200"/>
        <w:jc w:val="both"/>
        <w:rPr>
          <w:rFonts w:ascii="仿宋" w:hAnsi="仿宋" w:eastAsia="仿宋" w:cs="仿宋"/>
          <w:sz w:val="32"/>
          <w:szCs w:val="32"/>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第七章 校园内出入证管理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第二十七条</w:t>
      </w:r>
      <w:r>
        <w:rPr>
          <w:rFonts w:hint="eastAsia" w:ascii="仿宋" w:hAnsi="仿宋" w:eastAsia="仿宋" w:cs="仿宋"/>
          <w:sz w:val="32"/>
          <w:szCs w:val="32"/>
          <w:lang w:eastAsia="zh-CN"/>
        </w:rPr>
        <w:t xml:space="preserve"> 机动车凭《赤峰学院机动车门禁自动识别系统》或《赤峰学院机动车辆通行证》或《赤峰学院机动车辆临时通行证》进出校园。以上证件需每年更换一次。任何单位和个人不得私自印制校内通行证，不得转借他人使用。证件由校园安全管理处交通秩序管理科统一办理，并有权督促检查。</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第二十八条</w:t>
      </w:r>
      <w:r>
        <w:rPr>
          <w:rFonts w:hint="eastAsia" w:ascii="仿宋" w:hAnsi="仿宋" w:eastAsia="仿宋" w:cs="仿宋"/>
          <w:sz w:val="32"/>
          <w:szCs w:val="32"/>
          <w:lang w:eastAsia="zh-CN"/>
        </w:rPr>
        <w:t xml:space="preserve"> 办证对象：本校教职工和教职工家属、外来务工单位和务工人员(合同工、临时工等)在校内进行承包经营活动的单位、外部业务协作单位等。</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第二十九条</w:t>
      </w:r>
      <w:r>
        <w:rPr>
          <w:rFonts w:hint="eastAsia" w:ascii="仿宋" w:hAnsi="仿宋" w:eastAsia="仿宋" w:cs="仿宋"/>
          <w:sz w:val="32"/>
          <w:szCs w:val="32"/>
          <w:lang w:eastAsia="zh-CN"/>
        </w:rPr>
        <w:t xml:space="preserve"> 校内经营门店购送货车、摩托车、三轮农用车等无牌照车辆一律不可办理校内通行证。</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第三十条</w:t>
      </w:r>
      <w:r>
        <w:rPr>
          <w:rFonts w:hint="eastAsia" w:ascii="仿宋" w:hAnsi="仿宋" w:eastAsia="仿宋" w:cs="仿宋"/>
          <w:sz w:val="32"/>
          <w:szCs w:val="32"/>
          <w:lang w:eastAsia="zh-CN"/>
        </w:rPr>
        <w:t xml:space="preserve"> 学校教职工须持赤峰学院车辆门禁申请表、驾驶证和行驶证办理。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第三十一条</w:t>
      </w:r>
      <w:r>
        <w:rPr>
          <w:rFonts w:hint="eastAsia" w:ascii="仿宋" w:hAnsi="仿宋" w:eastAsia="仿宋" w:cs="仿宋"/>
          <w:sz w:val="32"/>
          <w:szCs w:val="32"/>
          <w:lang w:eastAsia="zh-CN"/>
        </w:rPr>
        <w:t xml:space="preserve"> 教职工家属须持户口簿和驾驶证、行驶证办理。</w:t>
      </w:r>
    </w:p>
    <w:p>
      <w:pPr>
        <w:spacing w:line="480" w:lineRule="exact"/>
        <w:ind w:firstLine="643" w:firstLineChars="200"/>
        <w:jc w:val="both"/>
        <w:rPr>
          <w:rFonts w:ascii="仿宋" w:hAnsi="仿宋" w:eastAsia="仿宋" w:cs="仿宋"/>
          <w:sz w:val="30"/>
          <w:szCs w:val="30"/>
          <w:lang w:eastAsia="zh-CN"/>
        </w:rPr>
      </w:pPr>
      <w:r>
        <w:rPr>
          <w:rFonts w:hint="eastAsia" w:ascii="仿宋" w:hAnsi="仿宋" w:eastAsia="仿宋" w:cs="仿宋"/>
          <w:b/>
          <w:bCs/>
          <w:sz w:val="32"/>
          <w:szCs w:val="32"/>
          <w:lang w:eastAsia="zh-CN"/>
        </w:rPr>
        <w:t>第三十二条</w:t>
      </w:r>
      <w:r>
        <w:rPr>
          <w:rFonts w:hint="eastAsia" w:ascii="仿宋" w:hAnsi="仿宋" w:eastAsia="仿宋" w:cs="仿宋"/>
          <w:sz w:val="32"/>
          <w:szCs w:val="32"/>
          <w:lang w:eastAsia="zh-CN"/>
        </w:rPr>
        <w:t xml:space="preserve"> 外来务工人员，经营承包单位和有关人员(如超市送货、食堂送货等)须持其校内经营主管单位证明，经校园安全管理处按有关规定审查同意后，凭驾驶证、行驶证办理。</w:t>
      </w:r>
    </w:p>
    <w:p>
      <w:pPr>
        <w:spacing w:line="360" w:lineRule="exact"/>
        <w:jc w:val="both"/>
        <w:rPr>
          <w:rFonts w:ascii="黑体" w:hAnsi="黑体" w:eastAsia="黑体" w:cs="黑体"/>
          <w:sz w:val="30"/>
          <w:szCs w:val="30"/>
          <w:lang w:eastAsia="zh-CN"/>
        </w:rPr>
      </w:pPr>
    </w:p>
    <w:p>
      <w:pPr>
        <w:spacing w:line="360" w:lineRule="exact"/>
        <w:ind w:firstLine="3855" w:firstLineChars="1200"/>
        <w:jc w:val="both"/>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第八章 处 罚</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第三十三条</w:t>
      </w:r>
      <w:r>
        <w:rPr>
          <w:rFonts w:hint="eastAsia" w:ascii="仿宋" w:hAnsi="仿宋" w:eastAsia="仿宋" w:cs="仿宋"/>
          <w:sz w:val="32"/>
          <w:szCs w:val="32"/>
          <w:lang w:eastAsia="zh-CN"/>
        </w:rPr>
        <w:t xml:space="preserve"> 对强行进入校园的二轮燃油摩托车一律收缴，并报公安机关处理。</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第三十四条</w:t>
      </w:r>
      <w:r>
        <w:rPr>
          <w:rFonts w:hint="eastAsia" w:ascii="仿宋" w:hAnsi="仿宋" w:eastAsia="仿宋" w:cs="仿宋"/>
          <w:sz w:val="32"/>
          <w:szCs w:val="32"/>
          <w:lang w:eastAsia="zh-CN"/>
        </w:rPr>
        <w:t xml:space="preserve"> 对违反本规定情节较轻者，校园安全管理处视情节给予口头警告或令其到校园安全管理处学习本规定。</w:t>
      </w:r>
    </w:p>
    <w:p>
      <w:pPr>
        <w:spacing w:line="480" w:lineRule="exact"/>
        <w:ind w:firstLine="643" w:firstLineChars="200"/>
        <w:jc w:val="both"/>
        <w:rPr>
          <w:rFonts w:ascii="仿宋" w:hAnsi="仿宋" w:eastAsia="仿宋" w:cs="仿宋"/>
          <w:sz w:val="32"/>
          <w:szCs w:val="32"/>
          <w:lang w:eastAsia="zh-CN"/>
        </w:rPr>
      </w:pPr>
      <w:r>
        <w:rPr>
          <w:rFonts w:hint="eastAsia" w:ascii="仿宋" w:hAnsi="仿宋" w:eastAsia="仿宋" w:cs="仿宋"/>
          <w:b/>
          <w:bCs/>
          <w:sz w:val="32"/>
          <w:szCs w:val="32"/>
          <w:lang w:eastAsia="zh-CN"/>
        </w:rPr>
        <w:t>第三十五条</w:t>
      </w:r>
      <w:r>
        <w:rPr>
          <w:rFonts w:hint="eastAsia" w:ascii="仿宋" w:hAnsi="仿宋" w:eastAsia="仿宋" w:cs="仿宋"/>
          <w:sz w:val="32"/>
          <w:szCs w:val="32"/>
          <w:lang w:eastAsia="zh-CN"/>
        </w:rPr>
        <w:t xml:space="preserve"> 对违反本规定情节较重者、无理取闹、打骂管理人员者，学校将按有关管理规定严肃处理；情节严重者，报公安机关依法、依规追究其责任。造成财产及人身损害的，依据国家有关法律法规予以赔偿。</w:t>
      </w:r>
    </w:p>
    <w:p>
      <w:pPr>
        <w:spacing w:line="480" w:lineRule="exact"/>
        <w:jc w:val="center"/>
        <w:rPr>
          <w:rFonts w:ascii="仿宋" w:hAnsi="仿宋" w:eastAsia="仿宋" w:cs="仿宋"/>
          <w:b/>
          <w:bCs/>
          <w:sz w:val="30"/>
          <w:szCs w:val="30"/>
          <w:lang w:eastAsia="zh-CN"/>
        </w:rPr>
      </w:pPr>
    </w:p>
    <w:p>
      <w:pPr>
        <w:spacing w:line="360" w:lineRule="exact"/>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第九章 附 则</w:t>
      </w:r>
    </w:p>
    <w:p>
      <w:pPr>
        <w:spacing w:line="480" w:lineRule="exact"/>
        <w:ind w:firstLine="643" w:firstLineChars="200"/>
        <w:rPr>
          <w:rFonts w:ascii="仿宋" w:hAnsi="仿宋" w:eastAsia="仿宋" w:cs="仿宋"/>
          <w:sz w:val="32"/>
          <w:szCs w:val="32"/>
          <w:lang w:eastAsia="zh-CN"/>
        </w:rPr>
      </w:pPr>
      <w:r>
        <w:rPr>
          <w:rFonts w:hint="eastAsia" w:ascii="仿宋" w:hAnsi="仿宋" w:eastAsia="仿宋" w:cs="仿宋"/>
          <w:b/>
          <w:bCs/>
          <w:sz w:val="32"/>
          <w:szCs w:val="32"/>
          <w:lang w:eastAsia="zh-CN"/>
        </w:rPr>
        <w:t xml:space="preserve">第三十六条 </w:t>
      </w:r>
      <w:r>
        <w:rPr>
          <w:rFonts w:hint="eastAsia" w:ascii="仿宋" w:hAnsi="仿宋" w:eastAsia="仿宋" w:cs="仿宋"/>
          <w:sz w:val="32"/>
          <w:szCs w:val="32"/>
          <w:lang w:eastAsia="zh-CN"/>
        </w:rPr>
        <w:t>本细则由校园安全管理处负责解释和修订。</w:t>
      </w:r>
    </w:p>
    <w:p>
      <w:pPr>
        <w:ind w:firstLine="643" w:firstLineChars="200"/>
        <w:rPr>
          <w:rFonts w:ascii="仿宋" w:hAnsi="仿宋" w:eastAsia="仿宋" w:cs="仿宋"/>
          <w:sz w:val="32"/>
          <w:szCs w:val="32"/>
          <w:lang w:eastAsia="zh-CN"/>
        </w:rPr>
      </w:pPr>
      <w:r>
        <w:rPr>
          <w:rFonts w:hint="eastAsia" w:ascii="仿宋" w:hAnsi="仿宋" w:eastAsia="仿宋" w:cs="仿宋"/>
          <w:b/>
          <w:bCs/>
          <w:sz w:val="32"/>
          <w:szCs w:val="32"/>
          <w:lang w:eastAsia="zh-CN"/>
        </w:rPr>
        <w:t>第三十七条</w:t>
      </w:r>
      <w:r>
        <w:rPr>
          <w:rFonts w:hint="eastAsia" w:ascii="仿宋" w:hAnsi="仿宋" w:eastAsia="仿宋" w:cs="仿宋"/>
          <w:sz w:val="32"/>
          <w:szCs w:val="32"/>
          <w:lang w:eastAsia="zh-CN"/>
        </w:rPr>
        <w:t xml:space="preserve"> 本细则自发布之日起开始施行，原《赤峰学院校园交通安全管理实施细则（试行）》同时废止。</w:t>
      </w:r>
    </w:p>
    <w:p>
      <w:pPr>
        <w:spacing w:line="480" w:lineRule="exact"/>
        <w:jc w:val="right"/>
        <w:rPr>
          <w:rFonts w:ascii="仿宋" w:hAnsi="仿宋" w:eastAsia="仿宋" w:cs="仿宋"/>
          <w:b/>
          <w:bCs/>
          <w:sz w:val="30"/>
          <w:szCs w:val="30"/>
          <w:lang w:eastAsia="zh-CN"/>
        </w:rPr>
      </w:pPr>
    </w:p>
    <w:p>
      <w:pPr>
        <w:spacing w:line="480" w:lineRule="exact"/>
        <w:jc w:val="right"/>
        <w:rPr>
          <w:rFonts w:ascii="仿宋" w:hAnsi="仿宋" w:eastAsia="仿宋" w:cs="仿宋"/>
          <w:b/>
          <w:bCs/>
          <w:sz w:val="30"/>
          <w:szCs w:val="30"/>
          <w:lang w:eastAsia="zh-CN"/>
        </w:rPr>
      </w:pPr>
    </w:p>
    <w:p>
      <w:pPr>
        <w:spacing w:line="480" w:lineRule="exact"/>
        <w:ind w:right="640"/>
        <w:jc w:val="right"/>
        <w:rPr>
          <w:rFonts w:ascii="仿宋" w:hAnsi="仿宋" w:eastAsia="仿宋" w:cs="仿宋"/>
          <w:sz w:val="32"/>
          <w:szCs w:val="32"/>
          <w:lang w:eastAsia="zh-CN"/>
        </w:rPr>
      </w:pPr>
      <w:r>
        <w:rPr>
          <w:rFonts w:hint="eastAsia" w:ascii="仿宋" w:hAnsi="仿宋" w:eastAsia="仿宋" w:cs="仿宋"/>
          <w:sz w:val="32"/>
          <w:szCs w:val="32"/>
          <w:lang w:eastAsia="zh-CN"/>
        </w:rPr>
        <w:t>赤 峰 学 院</w:t>
      </w:r>
    </w:p>
    <w:p>
      <w:pPr>
        <w:spacing w:line="480" w:lineRule="exact"/>
        <w:ind w:right="320"/>
        <w:jc w:val="right"/>
        <w:rPr>
          <w:rFonts w:ascii="仿宋" w:hAnsi="仿宋" w:eastAsia="仿宋" w:cs="仿宋"/>
          <w:sz w:val="32"/>
          <w:szCs w:val="32"/>
          <w:lang w:eastAsia="zh-CN"/>
        </w:rPr>
      </w:pPr>
      <w:r>
        <w:rPr>
          <w:rFonts w:hint="eastAsia" w:ascii="仿宋" w:hAnsi="仿宋" w:eastAsia="仿宋" w:cs="仿宋"/>
          <w:sz w:val="32"/>
          <w:szCs w:val="32"/>
          <w:lang w:eastAsia="zh-CN"/>
        </w:rPr>
        <w:t>202</w:t>
      </w:r>
      <w:r>
        <w:rPr>
          <w:rFonts w:ascii="仿宋" w:hAnsi="仿宋" w:eastAsia="仿宋" w:cs="仿宋"/>
          <w:sz w:val="32"/>
          <w:szCs w:val="32"/>
          <w:lang w:eastAsia="zh-CN"/>
        </w:rPr>
        <w:t xml:space="preserve">4 </w:t>
      </w:r>
      <w:r>
        <w:rPr>
          <w:rFonts w:hint="eastAsia" w:ascii="仿宋" w:hAnsi="仿宋" w:eastAsia="仿宋" w:cs="仿宋"/>
          <w:sz w:val="32"/>
          <w:szCs w:val="32"/>
          <w:lang w:eastAsia="zh-CN"/>
        </w:rPr>
        <w:t>年 1</w:t>
      </w:r>
      <w:r>
        <w:rPr>
          <w:rFonts w:ascii="仿宋" w:hAnsi="仿宋" w:eastAsia="仿宋" w:cs="仿宋"/>
          <w:sz w:val="32"/>
          <w:szCs w:val="32"/>
          <w:lang w:eastAsia="zh-CN"/>
        </w:rPr>
        <w:t xml:space="preserve"> </w:t>
      </w:r>
      <w:r>
        <w:rPr>
          <w:rFonts w:hint="eastAsia" w:ascii="仿宋" w:hAnsi="仿宋" w:eastAsia="仿宋" w:cs="仿宋"/>
          <w:sz w:val="32"/>
          <w:szCs w:val="32"/>
          <w:lang w:eastAsia="zh-CN"/>
        </w:rPr>
        <w:t xml:space="preserve">月 </w:t>
      </w:r>
      <w:r>
        <w:rPr>
          <w:rFonts w:ascii="仿宋" w:hAnsi="仿宋" w:eastAsia="仿宋" w:cs="仿宋"/>
          <w:sz w:val="32"/>
          <w:szCs w:val="32"/>
          <w:lang w:eastAsia="zh-CN"/>
        </w:rPr>
        <w:t xml:space="preserve">5 </w:t>
      </w:r>
      <w:r>
        <w:rPr>
          <w:rFonts w:hint="eastAsia" w:ascii="仿宋" w:hAnsi="仿宋" w:eastAsia="仿宋" w:cs="仿宋"/>
          <w:sz w:val="32"/>
          <w:szCs w:val="32"/>
          <w:lang w:eastAsia="zh-CN"/>
        </w:rPr>
        <w:t>日</w:t>
      </w:r>
    </w:p>
    <w:sectPr>
      <w:pgSz w:w="11906" w:h="16838"/>
      <w:pgMar w:top="1247" w:right="1800" w:bottom="1247"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kMWY0YzE5MzllM2YyMzAwMDEyNTNkODNhYTdjZTAifQ=="/>
  </w:docVars>
  <w:rsids>
    <w:rsidRoot w:val="15483B28"/>
    <w:rsid w:val="000C69C4"/>
    <w:rsid w:val="00116F11"/>
    <w:rsid w:val="001312A7"/>
    <w:rsid w:val="001E4155"/>
    <w:rsid w:val="002356D6"/>
    <w:rsid w:val="00276F64"/>
    <w:rsid w:val="002806C2"/>
    <w:rsid w:val="0036041D"/>
    <w:rsid w:val="004C580D"/>
    <w:rsid w:val="00523401"/>
    <w:rsid w:val="00531121"/>
    <w:rsid w:val="006C0C9E"/>
    <w:rsid w:val="0073520C"/>
    <w:rsid w:val="007962C5"/>
    <w:rsid w:val="007F1989"/>
    <w:rsid w:val="008043EA"/>
    <w:rsid w:val="0084008D"/>
    <w:rsid w:val="00841B64"/>
    <w:rsid w:val="009B57E7"/>
    <w:rsid w:val="009E738D"/>
    <w:rsid w:val="009F3067"/>
    <w:rsid w:val="00A33222"/>
    <w:rsid w:val="00A907F1"/>
    <w:rsid w:val="00B1202F"/>
    <w:rsid w:val="00B17D8E"/>
    <w:rsid w:val="00BC209B"/>
    <w:rsid w:val="00C00F55"/>
    <w:rsid w:val="00C52D6A"/>
    <w:rsid w:val="00D00D16"/>
    <w:rsid w:val="00DE33D8"/>
    <w:rsid w:val="00E75349"/>
    <w:rsid w:val="00EC56EC"/>
    <w:rsid w:val="00EC7681"/>
    <w:rsid w:val="00EC7EC3"/>
    <w:rsid w:val="00EF4BCA"/>
    <w:rsid w:val="00FD78FF"/>
    <w:rsid w:val="03FD4168"/>
    <w:rsid w:val="10207E83"/>
    <w:rsid w:val="12A87649"/>
    <w:rsid w:val="14E21050"/>
    <w:rsid w:val="15483B28"/>
    <w:rsid w:val="18707171"/>
    <w:rsid w:val="195E16BF"/>
    <w:rsid w:val="2CF77A09"/>
    <w:rsid w:val="33A06705"/>
    <w:rsid w:val="372E5DD5"/>
    <w:rsid w:val="37753A04"/>
    <w:rsid w:val="3CE31410"/>
    <w:rsid w:val="3D793B23"/>
    <w:rsid w:val="40BC6B48"/>
    <w:rsid w:val="47B71E17"/>
    <w:rsid w:val="4A0D5D1E"/>
    <w:rsid w:val="4B920F18"/>
    <w:rsid w:val="51840FBC"/>
    <w:rsid w:val="657B402C"/>
    <w:rsid w:val="702F7EED"/>
    <w:rsid w:val="72C214EC"/>
    <w:rsid w:val="79E104AA"/>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sz w:val="32"/>
      <w:szCs w:val="32"/>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399</Words>
  <Characters>2275</Characters>
  <Lines>18</Lines>
  <Paragraphs>5</Paragraphs>
  <TotalTime>108</TotalTime>
  <ScaleCrop>false</ScaleCrop>
  <LinksUpToDate>false</LinksUpToDate>
  <CharactersWithSpaces>2669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2023-11-30T00:57:00Z</dcterms:created>
  <dc:creator>杨艳军</dc:creator>
  <cp:lastModifiedBy>姹娜</cp:lastModifiedBy>
  <cp:lastPrinted>2023-11-30T02:12:00Z</cp:lastPrinted>
  <dcterms:modified xsi:type="dcterms:W3CDTF">2024-01-05T07:13:34Z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6FE54083E55B449292A2741BBFF8A806_11</vt:lpwstr>
  </property>
</Properties>
</file>